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86" w:rsidRPr="00BC7FBA" w:rsidRDefault="009E1186" w:rsidP="009E1186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BC7FBA">
        <w:rPr>
          <w:b/>
          <w:bCs/>
          <w:sz w:val="20"/>
          <w:szCs w:val="20"/>
        </w:rPr>
        <w:t xml:space="preserve">APPENDICE AL </w:t>
      </w:r>
      <w:r>
        <w:rPr>
          <w:b/>
          <w:bCs/>
          <w:sz w:val="20"/>
          <w:szCs w:val="20"/>
        </w:rPr>
        <w:t>CAPITOLO</w:t>
      </w:r>
      <w:r w:rsidRPr="00BC7FBA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IX</w:t>
      </w:r>
      <w:r w:rsidR="003B1BE2">
        <w:rPr>
          <w:rStyle w:val="Rimandonotaapidipagina"/>
          <w:b/>
          <w:bCs/>
          <w:sz w:val="20"/>
          <w:szCs w:val="20"/>
        </w:rPr>
        <w:footnoteReference w:id="1"/>
      </w:r>
    </w:p>
    <w:p w:rsidR="009E1186" w:rsidRPr="00BC7FBA" w:rsidRDefault="009E1186" w:rsidP="009E1186">
      <w:pPr>
        <w:jc w:val="center"/>
        <w:rPr>
          <w:b/>
          <w:bCs/>
          <w:sz w:val="20"/>
          <w:szCs w:val="20"/>
        </w:rPr>
      </w:pPr>
    </w:p>
    <w:p w:rsidR="009E1186" w:rsidRPr="00BC7FBA" w:rsidRDefault="009E1186" w:rsidP="009E1186">
      <w:pPr>
        <w:jc w:val="center"/>
        <w:rPr>
          <w:b/>
          <w:bCs/>
          <w:sz w:val="20"/>
          <w:szCs w:val="20"/>
        </w:rPr>
      </w:pPr>
    </w:p>
    <w:p w:rsidR="009E1186" w:rsidRPr="00BC7FBA" w:rsidRDefault="009E1186" w:rsidP="009E1186">
      <w:pPr>
        <w:jc w:val="center"/>
        <w:rPr>
          <w:b/>
          <w:bCs/>
          <w:sz w:val="20"/>
          <w:szCs w:val="20"/>
        </w:rPr>
      </w:pPr>
    </w:p>
    <w:p w:rsidR="009E1186" w:rsidRPr="00BC7FBA" w:rsidRDefault="009E1186" w:rsidP="009E1186">
      <w:pPr>
        <w:jc w:val="center"/>
        <w:rPr>
          <w:b/>
          <w:bCs/>
          <w:sz w:val="20"/>
          <w:szCs w:val="20"/>
        </w:rPr>
      </w:pPr>
    </w:p>
    <w:p w:rsidR="009E1186" w:rsidRPr="00BC7FBA" w:rsidRDefault="009E1186" w:rsidP="009E1186">
      <w:pPr>
        <w:jc w:val="both"/>
        <w:rPr>
          <w:b/>
          <w:bCs/>
          <w:sz w:val="20"/>
          <w:szCs w:val="20"/>
        </w:rPr>
      </w:pPr>
    </w:p>
    <w:p w:rsidR="009E1186" w:rsidRPr="00C74736" w:rsidRDefault="009E1186" w:rsidP="009E1186">
      <w:pPr>
        <w:rPr>
          <w:b/>
          <w:bCs/>
          <w:sz w:val="20"/>
          <w:szCs w:val="20"/>
        </w:rPr>
      </w:pPr>
      <w:proofErr w:type="spellStart"/>
      <w:r w:rsidRPr="00C74736">
        <w:rPr>
          <w:b/>
          <w:bCs/>
          <w:sz w:val="20"/>
          <w:szCs w:val="20"/>
        </w:rPr>
        <w:t>Tab</w:t>
      </w:r>
      <w:proofErr w:type="spellEnd"/>
      <w:r w:rsidRPr="00C74736">
        <w:rPr>
          <w:b/>
          <w:bCs/>
          <w:sz w:val="20"/>
          <w:szCs w:val="20"/>
        </w:rPr>
        <w:t xml:space="preserve">. IX.1.1A </w:t>
      </w:r>
      <w:hyperlink w:anchor="pg2" w:history="1">
        <w:r w:rsidRPr="00522F91">
          <w:rPr>
            <w:rStyle w:val="Collegamentoipertestuale"/>
            <w:b/>
            <w:bCs/>
            <w:sz w:val="20"/>
            <w:szCs w:val="20"/>
          </w:rPr>
          <w:t>pag. 2</w:t>
        </w:r>
      </w:hyperlink>
      <w:r w:rsidRPr="00C74736">
        <w:rPr>
          <w:b/>
          <w:bCs/>
          <w:sz w:val="20"/>
          <w:szCs w:val="20"/>
        </w:rPr>
        <w:t xml:space="preserve"> </w:t>
      </w:r>
    </w:p>
    <w:p w:rsidR="009E1186" w:rsidRPr="00C7473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  <w:r w:rsidRPr="009E1186">
        <w:rPr>
          <w:b/>
          <w:bCs/>
          <w:sz w:val="20"/>
          <w:szCs w:val="20"/>
          <w:lang w:val="en-US"/>
        </w:rPr>
        <w:t>Tab. IX.</w:t>
      </w:r>
      <w:r>
        <w:rPr>
          <w:b/>
          <w:bCs/>
          <w:sz w:val="20"/>
          <w:szCs w:val="20"/>
          <w:lang w:val="en-US"/>
        </w:rPr>
        <w:t>1</w:t>
      </w:r>
      <w:r w:rsidRPr="009E1186">
        <w:rPr>
          <w:b/>
          <w:bCs/>
          <w:sz w:val="20"/>
          <w:szCs w:val="20"/>
          <w:lang w:val="en-US"/>
        </w:rPr>
        <w:t xml:space="preserve">.2A </w:t>
      </w:r>
      <w:hyperlink w:anchor="pg6" w:history="1">
        <w:proofErr w:type="spellStart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. 6</w:t>
        </w:r>
      </w:hyperlink>
      <w:r w:rsidRPr="009E1186">
        <w:rPr>
          <w:b/>
          <w:bCs/>
          <w:sz w:val="20"/>
          <w:szCs w:val="20"/>
          <w:lang w:val="en-US"/>
        </w:rPr>
        <w:t xml:space="preserve"> </w:t>
      </w: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  <w:r w:rsidRPr="009E1186">
        <w:rPr>
          <w:b/>
          <w:bCs/>
          <w:sz w:val="20"/>
          <w:szCs w:val="20"/>
          <w:lang w:val="en-US"/>
        </w:rPr>
        <w:t>Tab. IX.</w:t>
      </w:r>
      <w:r>
        <w:rPr>
          <w:b/>
          <w:bCs/>
          <w:sz w:val="20"/>
          <w:szCs w:val="20"/>
          <w:lang w:val="en-US"/>
        </w:rPr>
        <w:t>4.1</w:t>
      </w:r>
      <w:r w:rsidRPr="009E1186">
        <w:rPr>
          <w:b/>
          <w:bCs/>
          <w:sz w:val="20"/>
          <w:szCs w:val="20"/>
          <w:lang w:val="en-US"/>
        </w:rPr>
        <w:t xml:space="preserve">A </w:t>
      </w:r>
      <w:hyperlink w:anchor="pg9" w:history="1">
        <w:proofErr w:type="spellStart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. 9</w:t>
        </w:r>
      </w:hyperlink>
      <w:r w:rsidRPr="009E1186">
        <w:rPr>
          <w:b/>
          <w:bCs/>
          <w:sz w:val="20"/>
          <w:szCs w:val="20"/>
          <w:lang w:val="en-US"/>
        </w:rPr>
        <w:t xml:space="preserve"> </w:t>
      </w: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  <w:r w:rsidRPr="009E1186">
        <w:rPr>
          <w:b/>
          <w:bCs/>
          <w:sz w:val="20"/>
          <w:szCs w:val="20"/>
          <w:lang w:val="en-US"/>
        </w:rPr>
        <w:t>Tab. IX.</w:t>
      </w:r>
      <w:r>
        <w:rPr>
          <w:b/>
          <w:bCs/>
          <w:sz w:val="20"/>
          <w:szCs w:val="20"/>
          <w:lang w:val="en-US"/>
        </w:rPr>
        <w:t>5</w:t>
      </w:r>
      <w:r w:rsidRPr="009E1186">
        <w:rPr>
          <w:b/>
          <w:bCs/>
          <w:sz w:val="20"/>
          <w:szCs w:val="20"/>
          <w:lang w:val="en-US"/>
        </w:rPr>
        <w:t>.</w:t>
      </w:r>
      <w:r>
        <w:rPr>
          <w:b/>
          <w:bCs/>
          <w:sz w:val="20"/>
          <w:szCs w:val="20"/>
          <w:lang w:val="en-US"/>
        </w:rPr>
        <w:t>1</w:t>
      </w:r>
      <w:r w:rsidR="000B619E">
        <w:rPr>
          <w:b/>
          <w:bCs/>
          <w:sz w:val="20"/>
          <w:szCs w:val="20"/>
          <w:lang w:val="en-US"/>
        </w:rPr>
        <w:t xml:space="preserve">A </w:t>
      </w:r>
      <w:hyperlink w:anchor="pg13" w:history="1">
        <w:proofErr w:type="spellStart"/>
        <w:r w:rsidR="000B619E"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="000B619E" w:rsidRPr="00522F91">
          <w:rPr>
            <w:rStyle w:val="Collegamentoipertestuale"/>
            <w:b/>
            <w:bCs/>
            <w:sz w:val="20"/>
            <w:szCs w:val="20"/>
            <w:lang w:val="en-US"/>
          </w:rPr>
          <w:t>. 13</w:t>
        </w:r>
      </w:hyperlink>
      <w:r w:rsidRPr="009E1186">
        <w:rPr>
          <w:b/>
          <w:bCs/>
          <w:sz w:val="20"/>
          <w:szCs w:val="20"/>
          <w:lang w:val="en-US"/>
        </w:rPr>
        <w:t xml:space="preserve"> </w:t>
      </w: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  <w:r w:rsidRPr="009E1186">
        <w:rPr>
          <w:b/>
          <w:bCs/>
          <w:sz w:val="20"/>
          <w:szCs w:val="20"/>
          <w:lang w:val="en-US"/>
        </w:rPr>
        <w:t>Fig. IX.</w:t>
      </w:r>
      <w:r>
        <w:rPr>
          <w:b/>
          <w:bCs/>
          <w:sz w:val="20"/>
          <w:szCs w:val="20"/>
          <w:lang w:val="en-US"/>
        </w:rPr>
        <w:t>2</w:t>
      </w:r>
      <w:r w:rsidRPr="009E1186">
        <w:rPr>
          <w:b/>
          <w:bCs/>
          <w:sz w:val="20"/>
          <w:szCs w:val="20"/>
          <w:lang w:val="en-US"/>
        </w:rPr>
        <w:t xml:space="preserve">.1A </w:t>
      </w:r>
      <w:hyperlink w:anchor="pg16" w:history="1">
        <w:proofErr w:type="spellStart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. 1</w:t>
        </w:r>
        <w:r w:rsidR="00762E05" w:rsidRPr="00522F91">
          <w:rPr>
            <w:rStyle w:val="Collegamentoipertestuale"/>
            <w:b/>
            <w:bCs/>
            <w:sz w:val="20"/>
            <w:szCs w:val="20"/>
            <w:lang w:val="en-US"/>
          </w:rPr>
          <w:t>6</w:t>
        </w:r>
      </w:hyperlink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  <w:r w:rsidRPr="009E1186">
        <w:rPr>
          <w:b/>
          <w:bCs/>
          <w:sz w:val="20"/>
          <w:szCs w:val="20"/>
          <w:lang w:val="en-US"/>
        </w:rPr>
        <w:t>Fig. IX.</w:t>
      </w:r>
      <w:r>
        <w:rPr>
          <w:b/>
          <w:bCs/>
          <w:sz w:val="20"/>
          <w:szCs w:val="20"/>
          <w:lang w:val="en-US"/>
        </w:rPr>
        <w:t>3</w:t>
      </w:r>
      <w:r w:rsidRPr="009E1186">
        <w:rPr>
          <w:b/>
          <w:bCs/>
          <w:sz w:val="20"/>
          <w:szCs w:val="20"/>
          <w:lang w:val="en-US"/>
        </w:rPr>
        <w:t>.</w:t>
      </w:r>
      <w:r>
        <w:rPr>
          <w:b/>
          <w:bCs/>
          <w:sz w:val="20"/>
          <w:szCs w:val="20"/>
          <w:lang w:val="en-US"/>
        </w:rPr>
        <w:t>1</w:t>
      </w:r>
      <w:r w:rsidRPr="009E1186">
        <w:rPr>
          <w:b/>
          <w:bCs/>
          <w:sz w:val="20"/>
          <w:szCs w:val="20"/>
          <w:lang w:val="en-US"/>
        </w:rPr>
        <w:t xml:space="preserve">A </w:t>
      </w:r>
      <w:hyperlink w:anchor="pg17" w:history="1">
        <w:proofErr w:type="spellStart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. 1</w:t>
        </w:r>
        <w:r w:rsidR="00762E05" w:rsidRPr="00522F91">
          <w:rPr>
            <w:rStyle w:val="Collegamentoipertestuale"/>
            <w:b/>
            <w:bCs/>
            <w:sz w:val="20"/>
            <w:szCs w:val="20"/>
            <w:lang w:val="en-US"/>
          </w:rPr>
          <w:t>7</w:t>
        </w:r>
      </w:hyperlink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  <w:r w:rsidRPr="009E1186">
        <w:rPr>
          <w:b/>
          <w:bCs/>
          <w:sz w:val="20"/>
          <w:szCs w:val="20"/>
          <w:lang w:val="en-US"/>
        </w:rPr>
        <w:t xml:space="preserve">Fig. IX </w:t>
      </w:r>
      <w:r>
        <w:rPr>
          <w:b/>
          <w:bCs/>
          <w:sz w:val="20"/>
          <w:szCs w:val="20"/>
          <w:lang w:val="en-US"/>
        </w:rPr>
        <w:t>3</w:t>
      </w:r>
      <w:r w:rsidRPr="009E1186">
        <w:rPr>
          <w:b/>
          <w:bCs/>
          <w:sz w:val="20"/>
          <w:szCs w:val="20"/>
          <w:lang w:val="en-US"/>
        </w:rPr>
        <w:t>.</w:t>
      </w:r>
      <w:r>
        <w:rPr>
          <w:b/>
          <w:bCs/>
          <w:sz w:val="20"/>
          <w:szCs w:val="20"/>
          <w:lang w:val="en-US"/>
        </w:rPr>
        <w:t>2</w:t>
      </w:r>
      <w:r w:rsidRPr="009E1186">
        <w:rPr>
          <w:b/>
          <w:bCs/>
          <w:sz w:val="20"/>
          <w:szCs w:val="20"/>
          <w:lang w:val="en-US"/>
        </w:rPr>
        <w:t xml:space="preserve">A </w:t>
      </w:r>
      <w:hyperlink w:anchor="pg18" w:history="1">
        <w:proofErr w:type="spellStart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. 1</w:t>
        </w:r>
        <w:r w:rsidR="00762E05" w:rsidRPr="00522F91">
          <w:rPr>
            <w:rStyle w:val="Collegamentoipertestuale"/>
            <w:b/>
            <w:bCs/>
            <w:sz w:val="20"/>
            <w:szCs w:val="20"/>
            <w:lang w:val="en-US"/>
          </w:rPr>
          <w:t>8</w:t>
        </w:r>
      </w:hyperlink>
    </w:p>
    <w:p w:rsidR="009E1186" w:rsidRPr="009E118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C74736" w:rsidRDefault="009E1186" w:rsidP="009E1186">
      <w:pPr>
        <w:rPr>
          <w:b/>
          <w:bCs/>
          <w:sz w:val="20"/>
          <w:szCs w:val="20"/>
          <w:lang w:val="en-US"/>
        </w:rPr>
      </w:pPr>
      <w:r w:rsidRPr="00C74736">
        <w:rPr>
          <w:b/>
          <w:bCs/>
          <w:sz w:val="20"/>
          <w:szCs w:val="20"/>
          <w:lang w:val="en-US"/>
        </w:rPr>
        <w:t xml:space="preserve">Fig. IX.5.1A </w:t>
      </w:r>
      <w:hyperlink w:anchor="pg19" w:history="1">
        <w:proofErr w:type="spellStart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pag</w:t>
        </w:r>
        <w:proofErr w:type="spellEnd"/>
        <w:r w:rsidRPr="00522F91">
          <w:rPr>
            <w:rStyle w:val="Collegamentoipertestuale"/>
            <w:b/>
            <w:bCs/>
            <w:sz w:val="20"/>
            <w:szCs w:val="20"/>
            <w:lang w:val="en-US"/>
          </w:rPr>
          <w:t>. 1</w:t>
        </w:r>
        <w:r w:rsidR="00762E05" w:rsidRPr="00522F91">
          <w:rPr>
            <w:rStyle w:val="Collegamentoipertestuale"/>
            <w:b/>
            <w:bCs/>
            <w:sz w:val="20"/>
            <w:szCs w:val="20"/>
            <w:lang w:val="en-US"/>
          </w:rPr>
          <w:t>9</w:t>
        </w:r>
      </w:hyperlink>
    </w:p>
    <w:p w:rsidR="009E1186" w:rsidRPr="00C74736" w:rsidRDefault="009E1186" w:rsidP="009E1186">
      <w:pPr>
        <w:rPr>
          <w:b/>
          <w:bCs/>
          <w:sz w:val="20"/>
          <w:szCs w:val="20"/>
          <w:lang w:val="en-US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  <w:r w:rsidRPr="009E1186">
        <w:rPr>
          <w:b/>
          <w:bCs/>
          <w:sz w:val="20"/>
          <w:szCs w:val="20"/>
        </w:rPr>
        <w:t xml:space="preserve">Fig. IX .5.2A </w:t>
      </w:r>
      <w:hyperlink w:anchor="pg20" w:history="1">
        <w:r w:rsidRPr="00522F91">
          <w:rPr>
            <w:rStyle w:val="Collegamentoipertestuale"/>
            <w:b/>
            <w:bCs/>
            <w:sz w:val="20"/>
            <w:szCs w:val="20"/>
          </w:rPr>
          <w:t xml:space="preserve">pag. </w:t>
        </w:r>
        <w:r w:rsidR="00762E05" w:rsidRPr="00522F91">
          <w:rPr>
            <w:rStyle w:val="Collegamentoipertestuale"/>
            <w:b/>
            <w:bCs/>
            <w:sz w:val="20"/>
            <w:szCs w:val="20"/>
          </w:rPr>
          <w:t>20</w:t>
        </w:r>
      </w:hyperlink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  <w:r w:rsidRPr="009E1186">
        <w:rPr>
          <w:b/>
          <w:bCs/>
          <w:sz w:val="20"/>
          <w:szCs w:val="20"/>
        </w:rPr>
        <w:t xml:space="preserve">Fig. IX .5.3A </w:t>
      </w:r>
      <w:hyperlink w:anchor="pg21" w:history="1">
        <w:r w:rsidRPr="00522F91">
          <w:rPr>
            <w:rStyle w:val="Collegamentoipertestuale"/>
            <w:b/>
            <w:bCs/>
            <w:sz w:val="20"/>
            <w:szCs w:val="20"/>
          </w:rPr>
          <w:t xml:space="preserve">pag. </w:t>
        </w:r>
        <w:r w:rsidR="00762E05" w:rsidRPr="00522F91">
          <w:rPr>
            <w:rStyle w:val="Collegamentoipertestuale"/>
            <w:b/>
            <w:bCs/>
            <w:sz w:val="20"/>
            <w:szCs w:val="20"/>
          </w:rPr>
          <w:t>21</w:t>
        </w:r>
      </w:hyperlink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 w:rsidP="009E1186">
      <w:pPr>
        <w:rPr>
          <w:b/>
          <w:bCs/>
          <w:sz w:val="20"/>
          <w:szCs w:val="20"/>
        </w:rPr>
      </w:pPr>
    </w:p>
    <w:p w:rsidR="009E1186" w:rsidRPr="009E1186" w:rsidRDefault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/>
    <w:p w:rsidR="009E1186" w:rsidRPr="009E1186" w:rsidRDefault="009E1186" w:rsidP="009E1186">
      <w:pPr>
        <w:tabs>
          <w:tab w:val="left" w:pos="1185"/>
        </w:tabs>
      </w:pPr>
      <w:r w:rsidRPr="009E1186">
        <w:tab/>
      </w:r>
      <w:r w:rsidRPr="009E1186">
        <w:br w:type="page"/>
      </w:r>
    </w:p>
    <w:p w:rsidR="00A41E2F" w:rsidRDefault="009E1186" w:rsidP="009E1186">
      <w:pPr>
        <w:ind w:left="1758" w:hanging="1758"/>
        <w:jc w:val="both"/>
        <w:rPr>
          <w:b/>
          <w:bCs/>
        </w:rPr>
      </w:pPr>
      <w:bookmarkStart w:id="1" w:name="pg2"/>
      <w:proofErr w:type="spellStart"/>
      <w:r w:rsidRPr="009E1186">
        <w:rPr>
          <w:b/>
          <w:bCs/>
        </w:rPr>
        <w:lastRenderedPageBreak/>
        <w:t>Tab</w:t>
      </w:r>
      <w:proofErr w:type="spellEnd"/>
      <w:r w:rsidRPr="009E1186">
        <w:rPr>
          <w:b/>
          <w:bCs/>
        </w:rPr>
        <w:t xml:space="preserve">. IX.1.1A </w:t>
      </w:r>
      <w:bookmarkEnd w:id="1"/>
      <w:r w:rsidRPr="009E1186">
        <w:rPr>
          <w:b/>
          <w:bCs/>
        </w:rPr>
        <w:t>- Posti-km offerti dal trasporto pubblico locale nei Comuni Capoluogo di Provincia, in complesso e per modalità</w:t>
      </w:r>
      <w:r w:rsidRPr="009E1186">
        <w:rPr>
          <w:bCs/>
          <w:vertAlign w:val="superscript"/>
        </w:rPr>
        <w:t>(a)</w:t>
      </w:r>
      <w:r w:rsidR="003A4F4E">
        <w:rPr>
          <w:b/>
          <w:bCs/>
        </w:rPr>
        <w:t xml:space="preserve"> - Anni 2011</w:t>
      </w:r>
      <w:r w:rsidRPr="009E1186">
        <w:rPr>
          <w:b/>
          <w:bCs/>
        </w:rPr>
        <w:t>-2015</w:t>
      </w:r>
      <w:r w:rsidRPr="009E1186">
        <w:rPr>
          <w:bCs/>
          <w:vertAlign w:val="superscript"/>
        </w:rPr>
        <w:t>(b</w:t>
      </w:r>
      <w:r w:rsidRPr="009E1186">
        <w:rPr>
          <w:b/>
          <w:bCs/>
          <w:vertAlign w:val="superscript"/>
        </w:rPr>
        <w:t>)</w:t>
      </w:r>
    </w:p>
    <w:p w:rsidR="0049458F" w:rsidRDefault="0049458F" w:rsidP="009E1186">
      <w:pPr>
        <w:ind w:left="1758" w:hanging="1758"/>
        <w:jc w:val="both"/>
        <w:rPr>
          <w:b/>
          <w:bCs/>
        </w:rPr>
      </w:pPr>
    </w:p>
    <w:p w:rsidR="005D77B0" w:rsidRDefault="005D77B0" w:rsidP="009E1186">
      <w:pPr>
        <w:ind w:left="1758" w:hanging="1758"/>
        <w:jc w:val="both"/>
        <w:rPr>
          <w:bCs/>
          <w:i/>
        </w:rPr>
      </w:pPr>
      <w:r w:rsidRPr="005D77B0">
        <w:rPr>
          <w:bCs/>
          <w:i/>
        </w:rPr>
        <w:t>Posti-km per abitante e composizione percentuale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5"/>
        <w:gridCol w:w="781"/>
        <w:gridCol w:w="783"/>
        <w:gridCol w:w="783"/>
        <w:gridCol w:w="783"/>
        <w:gridCol w:w="781"/>
        <w:gridCol w:w="209"/>
        <w:gridCol w:w="774"/>
        <w:gridCol w:w="774"/>
        <w:gridCol w:w="785"/>
        <w:gridCol w:w="774"/>
        <w:gridCol w:w="776"/>
      </w:tblGrid>
      <w:tr w:rsidR="009D49C6" w:rsidRPr="009D49C6" w:rsidTr="009D49C6">
        <w:trPr>
          <w:trHeight w:val="315"/>
        </w:trPr>
        <w:tc>
          <w:tcPr>
            <w:tcW w:w="90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2003" w:type="pct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OFFERTA COMPLESSIVA</w:t>
            </w:r>
          </w:p>
        </w:tc>
        <w:tc>
          <w:tcPr>
            <w:tcW w:w="107" w:type="pct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1" w:type="pct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COMPOSIZIONE DELL'OFFERTA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(c)</w:t>
            </w:r>
          </w:p>
        </w:tc>
      </w:tr>
      <w:tr w:rsidR="009D49C6" w:rsidRPr="009D49C6" w:rsidTr="009D49C6">
        <w:trPr>
          <w:trHeight w:val="315"/>
        </w:trPr>
        <w:tc>
          <w:tcPr>
            <w:tcW w:w="90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3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posti-km per abitante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7" w:type="pct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%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</w:tr>
      <w:tr w:rsidR="009D49C6" w:rsidRPr="009D49C6" w:rsidTr="009D49C6">
        <w:trPr>
          <w:trHeight w:val="315"/>
        </w:trPr>
        <w:tc>
          <w:tcPr>
            <w:tcW w:w="90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0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0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0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9D49C6" w:rsidRPr="009D49C6" w:rsidTr="009D49C6">
        <w:trPr>
          <w:trHeight w:val="525"/>
        </w:trPr>
        <w:tc>
          <w:tcPr>
            <w:tcW w:w="90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Auto-bus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Filobus e tram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Metro-</w:t>
            </w:r>
            <w:proofErr w:type="spellStart"/>
            <w:r w:rsidRPr="009D49C6">
              <w:rPr>
                <w:color w:val="000000"/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Altro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Totale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Torino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7.529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7.145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6.052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5.917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6.016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Vercelli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529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Novara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2.293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2.726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2.523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2.351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2.351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Biella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Cuneo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3.466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3.284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3.377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3.201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2.642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Verbania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(e)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1.321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1.268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1.253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1.240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1.248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Asti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1.549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1.532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1.338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1.340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Alessandria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1.675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1.679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1.481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1.467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1.420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Aosta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879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791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Imperia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261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664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842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Savona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3.548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3.333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3.227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3.045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2.673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Genova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5.134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4.915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4.676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4.539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4.675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88,6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La Spezia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3.267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3.140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2.985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3.120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3.233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95,6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Varese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2.577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2.602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2.874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2.409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2.317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Como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3.141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3.083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3.025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3.011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2.999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Lecco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1.820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1.756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1.823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1.807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1.830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Sondrio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Milano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15.141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15.351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15.005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14.722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16.218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Monza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1.367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1.364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1.248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1.301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1.303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Bergamo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2.983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2.907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2.741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2.682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2.720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89,2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Brescia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4.759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4.624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6.062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7.069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7.232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60,7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39,3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Pavia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3.362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3.347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3.327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3.033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3.073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Lodi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958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974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979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887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1.394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1.361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1.496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1.369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1.397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3.359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3.273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3.264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3.236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3.334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Bolzano – Bozen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3.313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3.542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3.311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3.293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3.191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Trento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4.510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4.347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4.256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3.825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3.821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Verona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2.629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2.577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2.747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3.157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3.180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Vicenza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4.152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4.127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3.484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3.696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3.770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Belluno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2.921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2.385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2.404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2.423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2.571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Treviso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3.467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3.532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3.558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3.548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3.098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Venezia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11.232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11.689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11.398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11.120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10.895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46,2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Padova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3.413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3.289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3.353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3.236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3.268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80,4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Rovigo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1.619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1.528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1.811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1.498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1.438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Pordenone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1.535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1.527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1.482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1.466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1.490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Udine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3.191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3.200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3.056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3.024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3.048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Gorizia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1.236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1.166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1.156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993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9D49C6" w:rsidRDefault="009D49C6"/>
    <w:p w:rsidR="009D49C6" w:rsidRDefault="009D49C6" w:rsidP="003A4F4E">
      <w:pPr>
        <w:ind w:left="2325" w:hanging="2325"/>
        <w:jc w:val="both"/>
        <w:rPr>
          <w:b/>
          <w:bCs/>
        </w:rPr>
      </w:pPr>
      <w:r w:rsidRPr="009D49C6">
        <w:rPr>
          <w:bCs/>
        </w:rPr>
        <w:lastRenderedPageBreak/>
        <w:t xml:space="preserve">Segue: </w:t>
      </w:r>
      <w:proofErr w:type="spellStart"/>
      <w:r w:rsidRPr="009E1186">
        <w:rPr>
          <w:b/>
          <w:bCs/>
        </w:rPr>
        <w:t>Tab</w:t>
      </w:r>
      <w:proofErr w:type="spellEnd"/>
      <w:r w:rsidRPr="009E1186">
        <w:rPr>
          <w:b/>
          <w:bCs/>
        </w:rPr>
        <w:t>. IX.1.1A - Posti-km offerti dal trasporto pubblico locale nei Comuni Capoluogo di Provincia, in complesso e per modalità</w:t>
      </w:r>
      <w:r w:rsidRPr="009E1186">
        <w:rPr>
          <w:bCs/>
          <w:vertAlign w:val="superscript"/>
        </w:rPr>
        <w:t>(a)</w:t>
      </w:r>
      <w:r w:rsidR="003A4F4E">
        <w:rPr>
          <w:b/>
          <w:bCs/>
        </w:rPr>
        <w:t xml:space="preserve"> - Anni 2011</w:t>
      </w:r>
      <w:r w:rsidRPr="009E1186">
        <w:rPr>
          <w:b/>
          <w:bCs/>
        </w:rPr>
        <w:t>-2015</w:t>
      </w:r>
      <w:r w:rsidRPr="009E1186">
        <w:rPr>
          <w:bCs/>
          <w:vertAlign w:val="superscript"/>
        </w:rPr>
        <w:t>(b</w:t>
      </w:r>
      <w:r w:rsidRPr="009E1186">
        <w:rPr>
          <w:b/>
          <w:bCs/>
          <w:vertAlign w:val="superscript"/>
        </w:rPr>
        <w:t>)</w:t>
      </w:r>
    </w:p>
    <w:p w:rsidR="009D49C6" w:rsidRDefault="009D49C6" w:rsidP="009D49C6">
      <w:pPr>
        <w:ind w:left="1758" w:hanging="1758"/>
        <w:jc w:val="both"/>
        <w:rPr>
          <w:b/>
          <w:bCs/>
        </w:rPr>
      </w:pPr>
    </w:p>
    <w:p w:rsidR="009D49C6" w:rsidRPr="009D49C6" w:rsidRDefault="009D49C6" w:rsidP="009D49C6">
      <w:pPr>
        <w:ind w:left="1758" w:hanging="1758"/>
        <w:jc w:val="both"/>
        <w:rPr>
          <w:bCs/>
          <w:i/>
        </w:rPr>
      </w:pPr>
      <w:r w:rsidRPr="005D77B0">
        <w:rPr>
          <w:bCs/>
          <w:i/>
        </w:rPr>
        <w:t>Posti-km per abitante e composizione percentuale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3"/>
        <w:gridCol w:w="785"/>
        <w:gridCol w:w="785"/>
        <w:gridCol w:w="785"/>
        <w:gridCol w:w="785"/>
        <w:gridCol w:w="788"/>
        <w:gridCol w:w="268"/>
        <w:gridCol w:w="778"/>
        <w:gridCol w:w="778"/>
        <w:gridCol w:w="785"/>
        <w:gridCol w:w="778"/>
        <w:gridCol w:w="780"/>
      </w:tblGrid>
      <w:tr w:rsidR="009D49C6" w:rsidRPr="009D49C6" w:rsidTr="009D49C6">
        <w:trPr>
          <w:trHeight w:val="315"/>
        </w:trPr>
        <w:tc>
          <w:tcPr>
            <w:tcW w:w="86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2011" w:type="pct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OFFERTA COMPLESSIVA</w:t>
            </w:r>
          </w:p>
        </w:tc>
        <w:tc>
          <w:tcPr>
            <w:tcW w:w="137" w:type="pct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1" w:type="pct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COMPOSIZIONE DELL'OFFERTA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(c)</w:t>
            </w:r>
          </w:p>
        </w:tc>
      </w:tr>
      <w:tr w:rsidR="009D49C6" w:rsidRPr="009D49C6" w:rsidTr="009D49C6">
        <w:trPr>
          <w:trHeight w:val="315"/>
        </w:trPr>
        <w:tc>
          <w:tcPr>
            <w:tcW w:w="86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posti-km per abitante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7" w:type="pct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1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%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</w:tr>
      <w:tr w:rsidR="009D49C6" w:rsidRPr="009D49C6" w:rsidTr="009D49C6">
        <w:trPr>
          <w:trHeight w:val="315"/>
        </w:trPr>
        <w:tc>
          <w:tcPr>
            <w:tcW w:w="86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0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0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0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0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9D49C6" w:rsidRPr="009D49C6" w:rsidTr="009D49C6">
        <w:trPr>
          <w:trHeight w:val="525"/>
        </w:trPr>
        <w:tc>
          <w:tcPr>
            <w:tcW w:w="86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Auto-bus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Filobus e tram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Metro-</w:t>
            </w:r>
            <w:proofErr w:type="spellStart"/>
            <w:r w:rsidRPr="009D49C6">
              <w:rPr>
                <w:color w:val="000000"/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Altro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Totale</w:t>
            </w:r>
          </w:p>
        </w:tc>
      </w:tr>
      <w:tr w:rsidR="009D49C6" w:rsidRPr="009D49C6" w:rsidTr="009D49C6">
        <w:trPr>
          <w:trHeight w:val="315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Trieste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6.186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6.192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5.903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5.856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5.735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99,4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Piacenza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2.079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2.069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2.065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1.802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2.044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Parma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3.713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4.412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3.795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4.217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4.191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90,3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Reggio nell'Emilia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3.142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2.879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2.392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2.251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Modena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2.690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2.285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2.237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2.235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2.114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94,8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Bologna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4.062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4.030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3.899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3.808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3.742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96,2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Ferrara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1.337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1.295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1.394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Ravenna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(g)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1.384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1.361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1.346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Forlì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1.739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1.616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1.685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1.694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Rimini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2.958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2.780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2.854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2.785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2.875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Massa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654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653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Lucca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1.067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797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1.058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Pistoia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667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654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Firenze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6.112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5.797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5.560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5.460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5.541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88,2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Prato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1.231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1.168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1.219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Livorno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1.987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1.920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1.884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1.820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1.828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Pisa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2.864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2.882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2.461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2.659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2.664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Arezzo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2.051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1.731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1.569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1.520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1.528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Siena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6.094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4.472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4.299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3.709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Grosseto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989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962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1.052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Perugia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2.558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2.496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2.392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2.331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90,7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Terni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1.572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1.384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1.353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Pesaro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2.040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1.867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1.417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Ancona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4.052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3.870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3.755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3.582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3.528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94,1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Macerata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2.080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1.992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1.830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1.787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Fermo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843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884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877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Ascoli Piceno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1.575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1.636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1.592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1.582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1.592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Viterbo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1.128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978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952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955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895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Rieti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2.399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2.293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2.196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2.087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Roma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8.145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8.339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7.965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6.940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6.823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59,3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35,8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Latina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1.336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1.290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1.254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1.248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Frosinone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1.453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1.426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1.302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1.116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1.120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L'Aquila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4.167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4.345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3.633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3.215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3.500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Teramo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1.955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2.023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1.978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1.967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1.964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Pescara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1.475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1.378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1.355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1.318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1.319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Chieti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2.621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2.599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3.119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3.090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2.619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68,7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31,3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30"/>
        </w:trPr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Isernia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1.120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1.119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1.123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9D49C6" w:rsidRDefault="009D49C6"/>
    <w:p w:rsidR="009D49C6" w:rsidRDefault="009D49C6" w:rsidP="003A4F4E">
      <w:pPr>
        <w:ind w:left="2325" w:hanging="2325"/>
        <w:jc w:val="both"/>
        <w:rPr>
          <w:b/>
          <w:bCs/>
        </w:rPr>
      </w:pPr>
      <w:r w:rsidRPr="009D49C6">
        <w:rPr>
          <w:bCs/>
        </w:rPr>
        <w:lastRenderedPageBreak/>
        <w:t xml:space="preserve">Segue: </w:t>
      </w:r>
      <w:proofErr w:type="spellStart"/>
      <w:r w:rsidRPr="009E1186">
        <w:rPr>
          <w:b/>
          <w:bCs/>
        </w:rPr>
        <w:t>Tab</w:t>
      </w:r>
      <w:proofErr w:type="spellEnd"/>
      <w:r w:rsidRPr="009E1186">
        <w:rPr>
          <w:b/>
          <w:bCs/>
        </w:rPr>
        <w:t>. IX.1.1A - Posti-km offerti dal trasporto pubblico locale nei Comuni Capoluogo di Provincia, in complesso e per modalità</w:t>
      </w:r>
      <w:r w:rsidRPr="009E1186">
        <w:rPr>
          <w:bCs/>
          <w:vertAlign w:val="superscript"/>
        </w:rPr>
        <w:t>(a)</w:t>
      </w:r>
      <w:r w:rsidR="003A4F4E">
        <w:rPr>
          <w:b/>
          <w:bCs/>
        </w:rPr>
        <w:t xml:space="preserve"> - Anni 2011</w:t>
      </w:r>
      <w:r w:rsidRPr="009E1186">
        <w:rPr>
          <w:b/>
          <w:bCs/>
        </w:rPr>
        <w:t>-2015</w:t>
      </w:r>
      <w:r w:rsidRPr="009E1186">
        <w:rPr>
          <w:bCs/>
          <w:vertAlign w:val="superscript"/>
        </w:rPr>
        <w:t>(b</w:t>
      </w:r>
      <w:r w:rsidRPr="009E1186">
        <w:rPr>
          <w:b/>
          <w:bCs/>
          <w:vertAlign w:val="superscript"/>
        </w:rPr>
        <w:t>)</w:t>
      </w:r>
    </w:p>
    <w:p w:rsidR="009D49C6" w:rsidRDefault="009D49C6" w:rsidP="009D49C6">
      <w:pPr>
        <w:ind w:left="1758" w:hanging="1758"/>
        <w:jc w:val="both"/>
        <w:rPr>
          <w:b/>
          <w:bCs/>
        </w:rPr>
      </w:pPr>
    </w:p>
    <w:p w:rsidR="009D49C6" w:rsidRPr="009D49C6" w:rsidRDefault="009D49C6" w:rsidP="009D49C6">
      <w:pPr>
        <w:ind w:left="1758" w:hanging="1758"/>
        <w:jc w:val="both"/>
        <w:rPr>
          <w:bCs/>
          <w:i/>
        </w:rPr>
      </w:pPr>
      <w:r w:rsidRPr="005D77B0">
        <w:rPr>
          <w:bCs/>
          <w:i/>
        </w:rPr>
        <w:t>Posti-km per abitante e composizione percentuale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6"/>
        <w:gridCol w:w="782"/>
        <w:gridCol w:w="782"/>
        <w:gridCol w:w="782"/>
        <w:gridCol w:w="781"/>
        <w:gridCol w:w="783"/>
        <w:gridCol w:w="320"/>
        <w:gridCol w:w="774"/>
        <w:gridCol w:w="774"/>
        <w:gridCol w:w="785"/>
        <w:gridCol w:w="774"/>
        <w:gridCol w:w="775"/>
      </w:tblGrid>
      <w:tr w:rsidR="009D49C6" w:rsidRPr="009D49C6" w:rsidTr="009D49C6">
        <w:trPr>
          <w:trHeight w:val="315"/>
        </w:trPr>
        <w:tc>
          <w:tcPr>
            <w:tcW w:w="16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3910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OFFERTA COMPLESSIVA</w:t>
            </w:r>
          </w:p>
        </w:tc>
        <w:tc>
          <w:tcPr>
            <w:tcW w:w="32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2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COMPOSIZIONE DELL'OFFERTA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(c)</w:t>
            </w:r>
          </w:p>
        </w:tc>
      </w:tr>
      <w:tr w:rsidR="009D49C6" w:rsidRPr="009D49C6" w:rsidTr="009D49C6">
        <w:trPr>
          <w:trHeight w:val="315"/>
        </w:trPr>
        <w:tc>
          <w:tcPr>
            <w:tcW w:w="16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posti-km per abitante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2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%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</w:tr>
      <w:tr w:rsidR="009D49C6" w:rsidRPr="009D49C6" w:rsidTr="009D49C6">
        <w:trPr>
          <w:trHeight w:val="315"/>
        </w:trPr>
        <w:tc>
          <w:tcPr>
            <w:tcW w:w="16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8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9D49C6" w:rsidRPr="009D49C6" w:rsidTr="009D49C6">
        <w:trPr>
          <w:trHeight w:val="525"/>
        </w:trPr>
        <w:tc>
          <w:tcPr>
            <w:tcW w:w="16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Auto-bus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Filobus e tram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Metro-</w:t>
            </w:r>
            <w:proofErr w:type="spellStart"/>
            <w:r w:rsidRPr="009D49C6">
              <w:rPr>
                <w:color w:val="000000"/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Altro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Totale</w:t>
            </w:r>
          </w:p>
        </w:tc>
      </w:tr>
      <w:tr w:rsidR="009D49C6" w:rsidRPr="009D49C6" w:rsidTr="009D49C6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Campobasso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1.858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1.825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2.206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301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1.494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1.403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1.053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1.142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1.147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Benevento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1.302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1.295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1.280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2.934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2.791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2.333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2.594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2.403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43,9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1.765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1.893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1.879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2.521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1.753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1.745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1.704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1.695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Foggia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2.374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2.557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2.265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2.307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Andria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748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747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746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Barletta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Trani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431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448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449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Bari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3.220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3.242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2.949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2.854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2.882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Taranto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3.594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3.071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3.066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3.438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3.188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Brindisi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1.849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1.905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1.945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Lecce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1.922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1.730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1.487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1.430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1.484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85,9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Potenza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2.028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2.586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Matera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1.381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1.229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1.128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1.180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1.187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Cosenza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2.409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2.365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2.315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2.321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Crotone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1.267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1.263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1.243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1.225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1.208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Catanzaro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3.324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3.336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3.304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3.258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3.266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Vibo Valentia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1.047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1.053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1.048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Reggio di Calabria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1.951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1.953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1.713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1.662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Trapani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1.901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1.904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1.902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1.696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1.661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2.414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2.232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2.124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2.030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2.034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Messina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764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755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80,6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Agrigento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1.649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1.524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1.515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1.496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1.411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Caltanissetta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608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608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593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485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484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Enna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965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891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895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Catania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3.340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3.281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2.774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2.744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2.308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Ragusa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463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354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1.021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15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Sassari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3.242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3.213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3.162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3.128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2.508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Nuoro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1.677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1.589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1.557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1.538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1.539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3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Oristano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1.251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1.254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1.242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1.230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1.232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15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Cagliari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6.001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6.830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6.592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7.105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7.230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84,5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15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Olbia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1.893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1.854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1.628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1.578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1.558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Tempio Pausania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357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444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446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EF7C1A">
        <w:trPr>
          <w:trHeight w:val="315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Lanusei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EF7C1A" w:rsidRDefault="00EF7C1A"/>
    <w:p w:rsidR="00EF7C1A" w:rsidRDefault="00EF7C1A" w:rsidP="003A4F4E">
      <w:pPr>
        <w:ind w:left="2325" w:hanging="2325"/>
        <w:jc w:val="both"/>
        <w:rPr>
          <w:b/>
          <w:bCs/>
        </w:rPr>
      </w:pPr>
      <w:r w:rsidRPr="009D49C6">
        <w:rPr>
          <w:bCs/>
        </w:rPr>
        <w:lastRenderedPageBreak/>
        <w:t xml:space="preserve">Segue: </w:t>
      </w:r>
      <w:proofErr w:type="spellStart"/>
      <w:r w:rsidRPr="009E1186">
        <w:rPr>
          <w:b/>
          <w:bCs/>
        </w:rPr>
        <w:t>Tab</w:t>
      </w:r>
      <w:proofErr w:type="spellEnd"/>
      <w:r w:rsidRPr="009E1186">
        <w:rPr>
          <w:b/>
          <w:bCs/>
        </w:rPr>
        <w:t>. IX.1.1A - Posti-km offerti dal trasporto pubblico locale nei Comuni Capoluogo di Provincia, in complesso e per modalità</w:t>
      </w:r>
      <w:r w:rsidRPr="009E1186">
        <w:rPr>
          <w:bCs/>
          <w:vertAlign w:val="superscript"/>
        </w:rPr>
        <w:t>(a)</w:t>
      </w:r>
      <w:r w:rsidR="003A4F4E">
        <w:rPr>
          <w:b/>
          <w:bCs/>
        </w:rPr>
        <w:t xml:space="preserve"> - Anni 2011</w:t>
      </w:r>
      <w:r w:rsidRPr="009E1186">
        <w:rPr>
          <w:b/>
          <w:bCs/>
        </w:rPr>
        <w:t>-2015</w:t>
      </w:r>
      <w:r w:rsidRPr="009E1186">
        <w:rPr>
          <w:bCs/>
          <w:vertAlign w:val="superscript"/>
        </w:rPr>
        <w:t>(b</w:t>
      </w:r>
      <w:r w:rsidRPr="009E1186">
        <w:rPr>
          <w:b/>
          <w:bCs/>
          <w:vertAlign w:val="superscript"/>
        </w:rPr>
        <w:t>)</w:t>
      </w:r>
    </w:p>
    <w:p w:rsidR="00EF7C1A" w:rsidRDefault="00EF7C1A" w:rsidP="00EF7C1A">
      <w:pPr>
        <w:ind w:left="1758" w:hanging="1758"/>
        <w:jc w:val="both"/>
        <w:rPr>
          <w:b/>
          <w:bCs/>
        </w:rPr>
      </w:pPr>
    </w:p>
    <w:p w:rsidR="00EF7C1A" w:rsidRPr="00EF7C1A" w:rsidRDefault="00EF7C1A" w:rsidP="00EF7C1A">
      <w:pPr>
        <w:ind w:left="1758" w:hanging="1758"/>
        <w:jc w:val="both"/>
        <w:rPr>
          <w:bCs/>
          <w:i/>
        </w:rPr>
      </w:pPr>
      <w:r w:rsidRPr="005D77B0">
        <w:rPr>
          <w:bCs/>
          <w:i/>
        </w:rPr>
        <w:t>Posti-km per abitante e composizione percentuale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6"/>
        <w:gridCol w:w="782"/>
        <w:gridCol w:w="782"/>
        <w:gridCol w:w="782"/>
        <w:gridCol w:w="781"/>
        <w:gridCol w:w="783"/>
        <w:gridCol w:w="320"/>
        <w:gridCol w:w="774"/>
        <w:gridCol w:w="774"/>
        <w:gridCol w:w="785"/>
        <w:gridCol w:w="774"/>
        <w:gridCol w:w="775"/>
      </w:tblGrid>
      <w:tr w:rsidR="009D49C6" w:rsidRPr="009D49C6" w:rsidTr="009D49C6">
        <w:trPr>
          <w:trHeight w:val="315"/>
        </w:trPr>
        <w:tc>
          <w:tcPr>
            <w:tcW w:w="16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3910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OFFERTA COMPLESSIVA</w:t>
            </w:r>
          </w:p>
        </w:tc>
        <w:tc>
          <w:tcPr>
            <w:tcW w:w="32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2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COMPOSIZIONE DELL'OFFERTA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(c)</w:t>
            </w:r>
          </w:p>
        </w:tc>
      </w:tr>
      <w:tr w:rsidR="009D49C6" w:rsidRPr="009D49C6" w:rsidTr="009D49C6">
        <w:trPr>
          <w:trHeight w:val="315"/>
        </w:trPr>
        <w:tc>
          <w:tcPr>
            <w:tcW w:w="16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posti-km per abitante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2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</w:t>
            </w:r>
            <w:r w:rsidRPr="009D49C6">
              <w:rPr>
                <w:i/>
                <w:iCs/>
                <w:color w:val="000000"/>
                <w:sz w:val="20"/>
                <w:szCs w:val="20"/>
              </w:rPr>
              <w:t>%</w:t>
            </w:r>
            <w:r w:rsidRPr="009D49C6">
              <w:rPr>
                <w:color w:val="000000"/>
                <w:sz w:val="20"/>
                <w:szCs w:val="20"/>
              </w:rPr>
              <w:t>)</w:t>
            </w:r>
          </w:p>
        </w:tc>
      </w:tr>
      <w:tr w:rsidR="009D49C6" w:rsidRPr="009D49C6" w:rsidTr="009D49C6">
        <w:trPr>
          <w:trHeight w:val="315"/>
        </w:trPr>
        <w:tc>
          <w:tcPr>
            <w:tcW w:w="16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8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9D49C6" w:rsidRPr="009D49C6" w:rsidTr="009D49C6">
        <w:trPr>
          <w:trHeight w:val="525"/>
        </w:trPr>
        <w:tc>
          <w:tcPr>
            <w:tcW w:w="16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Auto-bus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Filobus e tram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Metro-</w:t>
            </w:r>
            <w:proofErr w:type="spellStart"/>
            <w:r w:rsidRPr="009D49C6">
              <w:rPr>
                <w:color w:val="000000"/>
                <w:sz w:val="20"/>
                <w:szCs w:val="20"/>
              </w:rPr>
              <w:t>politana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Altro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Totale</w:t>
            </w:r>
          </w:p>
        </w:tc>
      </w:tr>
      <w:tr w:rsidR="009D49C6" w:rsidRPr="009D49C6" w:rsidTr="009D49C6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Tortolì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</w:tr>
      <w:tr w:rsidR="009D49C6" w:rsidRPr="009D49C6" w:rsidTr="009D49C6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Sanluri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576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569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561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561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</w:tr>
      <w:tr w:rsidR="009D49C6" w:rsidRPr="009D49C6" w:rsidTr="009D49C6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Villacidro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</w:tr>
      <w:tr w:rsidR="009D49C6" w:rsidRPr="009D49C6" w:rsidTr="009D49C6">
        <w:trPr>
          <w:trHeight w:val="300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Carbonia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</w:tr>
      <w:tr w:rsidR="009D49C6" w:rsidRPr="009D49C6" w:rsidTr="009D49C6">
        <w:trPr>
          <w:trHeight w:val="315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Iglesias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9C6" w:rsidRPr="009D49C6" w:rsidRDefault="009D49C6" w:rsidP="009D49C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D49C6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</w:tr>
      <w:tr w:rsidR="009D49C6" w:rsidRPr="009D49C6" w:rsidTr="000E3677">
        <w:trPr>
          <w:trHeight w:val="340"/>
        </w:trPr>
        <w:tc>
          <w:tcPr>
            <w:tcW w:w="16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Italia</w:t>
            </w:r>
            <w:r w:rsidRPr="009D49C6">
              <w:rPr>
                <w:color w:val="000000"/>
                <w:sz w:val="20"/>
                <w:szCs w:val="20"/>
                <w:vertAlign w:val="superscript"/>
              </w:rPr>
              <w:t>(h)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4.787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4.770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4.577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4.425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4.503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60,27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8,17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29,77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49C6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D49C6" w:rsidRPr="009D49C6" w:rsidTr="009D49C6">
        <w:trPr>
          <w:trHeight w:val="600"/>
        </w:trPr>
        <w:tc>
          <w:tcPr>
            <w:tcW w:w="9778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2C4324">
            <w:pPr>
              <w:jc w:val="both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(a) Il dato considera il complesso delle seguenti modalità di trasporto pubblico locale: autobus, tram, filobus, metropolitana, trasporti per vie d'acqua, funicolare</w:t>
            </w:r>
            <w:r w:rsidR="002C4324">
              <w:rPr>
                <w:color w:val="000000"/>
                <w:sz w:val="20"/>
                <w:szCs w:val="20"/>
              </w:rPr>
              <w:t xml:space="preserve">, </w:t>
            </w:r>
            <w:r w:rsidRPr="009D49C6">
              <w:rPr>
                <w:color w:val="000000"/>
                <w:sz w:val="20"/>
                <w:szCs w:val="20"/>
              </w:rPr>
              <w:t>funivia e altri sistemi ettometrici. Sono esclusi i servizi ferroviari suburbani o metropolitani.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(b) Alcuni valori degli indicatori sono stimati.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(c) Composizioni percentuali calcolate sulla base dei valori assoluti.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(d) Funicolare, funivia e trasporti per vie d'acqua.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(e) Posti-km per abitante e composizioni percentuali al netto dei trasporti per vie d'acqua.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(f) Posti-km per abitante e composizioni percentuali al netto della funivia.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(g) Posti-km per abitante e composizioni percentuali al netto dei trasporti per vie d'acqua.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jc w:val="both"/>
              <w:rPr>
                <w:color w:val="000000"/>
                <w:sz w:val="20"/>
                <w:szCs w:val="20"/>
              </w:rPr>
            </w:pPr>
            <w:r w:rsidRPr="009D49C6">
              <w:rPr>
                <w:color w:val="000000"/>
                <w:sz w:val="20"/>
                <w:szCs w:val="20"/>
              </w:rPr>
              <w:t>(h) La dicitura Italia si riferisce al complesso dei Comuni Capoluogo di Provincia per i quali i dati sono disponibili nell'anno di riferimento.</w:t>
            </w:r>
          </w:p>
        </w:tc>
      </w:tr>
      <w:tr w:rsidR="009D49C6" w:rsidRPr="009D49C6" w:rsidTr="009D49C6">
        <w:trPr>
          <w:trHeight w:val="300"/>
        </w:trPr>
        <w:tc>
          <w:tcPr>
            <w:tcW w:w="9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49C6" w:rsidRPr="009D49C6" w:rsidRDefault="009D49C6" w:rsidP="009D49C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D49C6">
              <w:rPr>
                <w:i/>
                <w:iCs/>
                <w:color w:val="000000"/>
                <w:sz w:val="20"/>
                <w:szCs w:val="20"/>
              </w:rPr>
              <w:t>Fonte</w:t>
            </w:r>
            <w:r w:rsidRPr="009D49C6">
              <w:rPr>
                <w:color w:val="000000"/>
                <w:sz w:val="20"/>
                <w:szCs w:val="20"/>
              </w:rPr>
              <w:t>: Istat, “Dati ambientali nelle città”.</w:t>
            </w:r>
          </w:p>
        </w:tc>
      </w:tr>
    </w:tbl>
    <w:p w:rsidR="005D77B0" w:rsidRDefault="005D77B0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0E3677" w:rsidRDefault="000E3677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9E1186">
      <w:pPr>
        <w:ind w:left="1758" w:hanging="1758"/>
        <w:jc w:val="both"/>
        <w:rPr>
          <w:bCs/>
        </w:rPr>
      </w:pPr>
    </w:p>
    <w:p w:rsidR="003A4F4E" w:rsidRDefault="003A4F4E" w:rsidP="003A4F4E">
      <w:pPr>
        <w:ind w:left="1871" w:hanging="1871"/>
        <w:jc w:val="both"/>
        <w:rPr>
          <w:b/>
          <w:bCs/>
        </w:rPr>
      </w:pPr>
      <w:bookmarkStart w:id="2" w:name="pg6"/>
      <w:proofErr w:type="spellStart"/>
      <w:r w:rsidRPr="009E1186">
        <w:rPr>
          <w:b/>
          <w:bCs/>
        </w:rPr>
        <w:lastRenderedPageBreak/>
        <w:t>Tab</w:t>
      </w:r>
      <w:proofErr w:type="spellEnd"/>
      <w:r w:rsidRPr="009E1186">
        <w:rPr>
          <w:b/>
          <w:bCs/>
        </w:rPr>
        <w:t>. IX.1.</w:t>
      </w:r>
      <w:r>
        <w:rPr>
          <w:b/>
          <w:bCs/>
        </w:rPr>
        <w:t>2</w:t>
      </w:r>
      <w:r w:rsidRPr="009E1186">
        <w:rPr>
          <w:b/>
          <w:bCs/>
        </w:rPr>
        <w:t xml:space="preserve">A </w:t>
      </w:r>
      <w:bookmarkEnd w:id="2"/>
      <w:r w:rsidRPr="009E1186">
        <w:rPr>
          <w:b/>
          <w:bCs/>
        </w:rPr>
        <w:t xml:space="preserve">- </w:t>
      </w:r>
      <w:r w:rsidRPr="003A4F4E">
        <w:rPr>
          <w:b/>
          <w:bCs/>
        </w:rPr>
        <w:t>Densità totale di fermate del trasporto pubblico</w:t>
      </w:r>
      <w:r w:rsidRPr="003A4F4E">
        <w:rPr>
          <w:bCs/>
          <w:vertAlign w:val="superscript"/>
        </w:rPr>
        <w:t>(a)</w:t>
      </w:r>
      <w:r w:rsidRPr="003A4F4E">
        <w:rPr>
          <w:b/>
          <w:bCs/>
        </w:rPr>
        <w:t xml:space="preserve"> e di stazioni della metropolitana nei Comuni Capoluogo di Provincia - Anni 2011-2015</w:t>
      </w:r>
      <w:r w:rsidRPr="003A4F4E">
        <w:rPr>
          <w:bCs/>
          <w:vertAlign w:val="superscript"/>
        </w:rPr>
        <w:t>(b)</w:t>
      </w:r>
    </w:p>
    <w:p w:rsidR="003A4F4E" w:rsidRDefault="003A4F4E" w:rsidP="003A4F4E">
      <w:pPr>
        <w:ind w:left="1758" w:hanging="1758"/>
        <w:jc w:val="both"/>
        <w:rPr>
          <w:b/>
          <w:bCs/>
        </w:rPr>
      </w:pPr>
    </w:p>
    <w:p w:rsidR="003A4F4E" w:rsidRDefault="00563B98" w:rsidP="009E1186">
      <w:pPr>
        <w:ind w:left="1758" w:hanging="1758"/>
        <w:jc w:val="both"/>
        <w:rPr>
          <w:bCs/>
          <w:i/>
        </w:rPr>
      </w:pPr>
      <w:r>
        <w:rPr>
          <w:bCs/>
          <w:i/>
        </w:rPr>
        <w:t>Numero</w:t>
      </w:r>
      <w:r w:rsidR="003A4F4E" w:rsidRPr="003A4F4E">
        <w:rPr>
          <w:bCs/>
          <w:i/>
        </w:rPr>
        <w:t xml:space="preserve"> per km</w:t>
      </w:r>
      <w:r w:rsidR="003A4F4E" w:rsidRPr="003A4F4E">
        <w:rPr>
          <w:bCs/>
          <w:i/>
          <w:vertAlign w:val="superscript"/>
        </w:rPr>
        <w:t>2</w:t>
      </w:r>
      <w:r w:rsidR="003A4F4E" w:rsidRPr="003A4F4E">
        <w:rPr>
          <w:bCs/>
          <w:i/>
        </w:rPr>
        <w:t xml:space="preserve"> di superficie comunale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1"/>
        <w:gridCol w:w="1453"/>
        <w:gridCol w:w="1453"/>
        <w:gridCol w:w="1453"/>
        <w:gridCol w:w="1453"/>
        <w:gridCol w:w="1455"/>
      </w:tblGrid>
      <w:tr w:rsidR="00A45890" w:rsidRPr="00A45890" w:rsidTr="000E3677">
        <w:trPr>
          <w:trHeight w:val="315"/>
        </w:trPr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Torino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24,6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23,9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Vercelli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Novara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Biella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Cuneo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Verbania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Asti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Alessandria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Aosta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Imperia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Savona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Genova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La Spezia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Varese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Como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Lecco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Sondrio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Milano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18,5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Monza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Bergamo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Brescia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Pavia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Lodi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Bolzano - Bozen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Trento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Verona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Vicenza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Belluno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Treviso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7,4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Venezia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Padova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Rovigo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Pordenone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Udine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10,6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Gorizia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Trieste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17,1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Piacenza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Parma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Reggio nell'Emilia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Modena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Bologna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14,0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Ferrara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Ravenna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Forlì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Rimini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Massa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Lucca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3,7</w:t>
            </w:r>
          </w:p>
        </w:tc>
      </w:tr>
    </w:tbl>
    <w:p w:rsidR="000E3677" w:rsidRDefault="000E3677" w:rsidP="000E3677">
      <w:pPr>
        <w:ind w:left="2455" w:hanging="2455"/>
        <w:jc w:val="both"/>
        <w:rPr>
          <w:b/>
          <w:bCs/>
        </w:rPr>
      </w:pPr>
      <w:r w:rsidRPr="000E3677">
        <w:rPr>
          <w:bCs/>
        </w:rPr>
        <w:lastRenderedPageBreak/>
        <w:t xml:space="preserve">Segue: </w:t>
      </w:r>
      <w:proofErr w:type="spellStart"/>
      <w:r w:rsidRPr="009E1186">
        <w:rPr>
          <w:b/>
          <w:bCs/>
        </w:rPr>
        <w:t>Tab</w:t>
      </w:r>
      <w:proofErr w:type="spellEnd"/>
      <w:r w:rsidRPr="009E1186">
        <w:rPr>
          <w:b/>
          <w:bCs/>
        </w:rPr>
        <w:t>. IX.1.</w:t>
      </w:r>
      <w:r>
        <w:rPr>
          <w:b/>
          <w:bCs/>
        </w:rPr>
        <w:t>2</w:t>
      </w:r>
      <w:r w:rsidRPr="009E1186">
        <w:rPr>
          <w:b/>
          <w:bCs/>
        </w:rPr>
        <w:t xml:space="preserve">A - </w:t>
      </w:r>
      <w:r w:rsidRPr="003A4F4E">
        <w:rPr>
          <w:b/>
          <w:bCs/>
        </w:rPr>
        <w:t>Densità totale di fermate del trasporto pubblico</w:t>
      </w:r>
      <w:r w:rsidRPr="003A4F4E">
        <w:rPr>
          <w:bCs/>
          <w:vertAlign w:val="superscript"/>
        </w:rPr>
        <w:t>(a)</w:t>
      </w:r>
      <w:r w:rsidRPr="003A4F4E">
        <w:rPr>
          <w:b/>
          <w:bCs/>
        </w:rPr>
        <w:t xml:space="preserve"> e di stazioni della metropolitana nei Comuni Capoluogo di Provincia - Anni 2011-2015</w:t>
      </w:r>
      <w:r w:rsidRPr="003A4F4E">
        <w:rPr>
          <w:bCs/>
          <w:vertAlign w:val="superscript"/>
        </w:rPr>
        <w:t>(b)</w:t>
      </w:r>
    </w:p>
    <w:p w:rsidR="000E3677" w:rsidRDefault="000E3677" w:rsidP="000E3677">
      <w:pPr>
        <w:ind w:left="1758" w:hanging="1758"/>
        <w:jc w:val="both"/>
        <w:rPr>
          <w:b/>
          <w:bCs/>
        </w:rPr>
      </w:pPr>
    </w:p>
    <w:p w:rsidR="000E3677" w:rsidRPr="000E3677" w:rsidRDefault="00563B98" w:rsidP="000E3677">
      <w:pPr>
        <w:ind w:left="1758" w:hanging="1758"/>
        <w:jc w:val="both"/>
        <w:rPr>
          <w:bCs/>
          <w:i/>
        </w:rPr>
      </w:pPr>
      <w:r>
        <w:rPr>
          <w:bCs/>
          <w:i/>
        </w:rPr>
        <w:t>Numero</w:t>
      </w:r>
      <w:r w:rsidR="000E3677" w:rsidRPr="003A4F4E">
        <w:rPr>
          <w:bCs/>
          <w:i/>
        </w:rPr>
        <w:t xml:space="preserve"> per km</w:t>
      </w:r>
      <w:r w:rsidR="000E3677" w:rsidRPr="003A4F4E">
        <w:rPr>
          <w:bCs/>
          <w:i/>
          <w:vertAlign w:val="superscript"/>
        </w:rPr>
        <w:t>2</w:t>
      </w:r>
      <w:r w:rsidR="000E3677" w:rsidRPr="003A4F4E">
        <w:rPr>
          <w:bCs/>
          <w:i/>
        </w:rPr>
        <w:t xml:space="preserve"> di superficie comunale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1"/>
        <w:gridCol w:w="1453"/>
        <w:gridCol w:w="1453"/>
        <w:gridCol w:w="1453"/>
        <w:gridCol w:w="1453"/>
        <w:gridCol w:w="1455"/>
      </w:tblGrid>
      <w:tr w:rsidR="00A45890" w:rsidRPr="00A45890" w:rsidTr="00510EAA">
        <w:trPr>
          <w:trHeight w:val="317"/>
        </w:trPr>
        <w:tc>
          <w:tcPr>
            <w:tcW w:w="128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3" w:name="RANGE!A54"/>
            <w:r w:rsidRPr="00A45890">
              <w:rPr>
                <w:b/>
                <w:bCs/>
                <w:color w:val="000000"/>
                <w:sz w:val="20"/>
                <w:szCs w:val="20"/>
              </w:rPr>
              <w:t>Comuni</w:t>
            </w:r>
            <w:bookmarkEnd w:id="3"/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Pistoia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Firenze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53,9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Prato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Livorno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Pisa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Arezzo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Siena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Grosseto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Perugia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Terni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Pesaro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Ancona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Macerata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Fermo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Ascoli Piceno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Viterbo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Rieti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Roma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Latina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13,8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Frosinone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L'Aquila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Teramo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Pescara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24,3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Chieti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15,1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Isernia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Campobasso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9,1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Benevento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48,7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48,7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46,9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44,7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Foggia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Andria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Barletta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Trani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Bari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26,5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27,3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Taranto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Brindisi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Lecce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Potenza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Matera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Cosenza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Crotone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Catanzaro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3,9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Vibo Valentia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Reggio di Calabria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Trapani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14,2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Messina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7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6,7</w:t>
            </w:r>
          </w:p>
        </w:tc>
      </w:tr>
    </w:tbl>
    <w:p w:rsidR="000E3677" w:rsidRDefault="000E3677" w:rsidP="000E3677">
      <w:pPr>
        <w:ind w:left="2455" w:hanging="2455"/>
        <w:jc w:val="both"/>
        <w:rPr>
          <w:b/>
          <w:bCs/>
        </w:rPr>
      </w:pPr>
      <w:r w:rsidRPr="000E3677">
        <w:rPr>
          <w:bCs/>
        </w:rPr>
        <w:lastRenderedPageBreak/>
        <w:t xml:space="preserve">Segue: </w:t>
      </w:r>
      <w:proofErr w:type="spellStart"/>
      <w:r w:rsidRPr="009E1186">
        <w:rPr>
          <w:b/>
          <w:bCs/>
        </w:rPr>
        <w:t>Tab</w:t>
      </w:r>
      <w:proofErr w:type="spellEnd"/>
      <w:r w:rsidRPr="009E1186">
        <w:rPr>
          <w:b/>
          <w:bCs/>
        </w:rPr>
        <w:t>. IX.1.</w:t>
      </w:r>
      <w:r>
        <w:rPr>
          <w:b/>
          <w:bCs/>
        </w:rPr>
        <w:t>2</w:t>
      </w:r>
      <w:r w:rsidRPr="009E1186">
        <w:rPr>
          <w:b/>
          <w:bCs/>
        </w:rPr>
        <w:t xml:space="preserve">A - </w:t>
      </w:r>
      <w:r w:rsidRPr="003A4F4E">
        <w:rPr>
          <w:b/>
          <w:bCs/>
        </w:rPr>
        <w:t>Densità totale di fermate del trasporto pubblico</w:t>
      </w:r>
      <w:r w:rsidRPr="003A4F4E">
        <w:rPr>
          <w:bCs/>
          <w:vertAlign w:val="superscript"/>
        </w:rPr>
        <w:t>(a)</w:t>
      </w:r>
      <w:r w:rsidRPr="003A4F4E">
        <w:rPr>
          <w:b/>
          <w:bCs/>
        </w:rPr>
        <w:t xml:space="preserve"> e di stazioni della metropolitana nei Comuni Capoluogo di Provincia - Anni 2011-2015</w:t>
      </w:r>
      <w:r w:rsidRPr="003A4F4E">
        <w:rPr>
          <w:bCs/>
          <w:vertAlign w:val="superscript"/>
        </w:rPr>
        <w:t>(b)</w:t>
      </w:r>
    </w:p>
    <w:p w:rsidR="000E3677" w:rsidRDefault="000E3677" w:rsidP="000E3677">
      <w:pPr>
        <w:ind w:left="1758" w:hanging="1758"/>
        <w:jc w:val="both"/>
        <w:rPr>
          <w:b/>
          <w:bCs/>
        </w:rPr>
      </w:pPr>
    </w:p>
    <w:p w:rsidR="000E3677" w:rsidRPr="000E3677" w:rsidRDefault="00563B98" w:rsidP="000E3677">
      <w:pPr>
        <w:ind w:left="1758" w:hanging="1758"/>
        <w:jc w:val="both"/>
        <w:rPr>
          <w:bCs/>
          <w:i/>
        </w:rPr>
      </w:pPr>
      <w:r>
        <w:rPr>
          <w:bCs/>
          <w:i/>
        </w:rPr>
        <w:t>Numero</w:t>
      </w:r>
      <w:r w:rsidR="000E3677" w:rsidRPr="003A4F4E">
        <w:rPr>
          <w:bCs/>
          <w:i/>
        </w:rPr>
        <w:t xml:space="preserve"> per km</w:t>
      </w:r>
      <w:r w:rsidR="000E3677" w:rsidRPr="003A4F4E">
        <w:rPr>
          <w:bCs/>
          <w:i/>
          <w:vertAlign w:val="superscript"/>
        </w:rPr>
        <w:t>2</w:t>
      </w:r>
      <w:r w:rsidR="000E3677" w:rsidRPr="003A4F4E">
        <w:rPr>
          <w:bCs/>
          <w:i/>
        </w:rPr>
        <w:t xml:space="preserve"> di superficie comunale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1"/>
        <w:gridCol w:w="1453"/>
        <w:gridCol w:w="1453"/>
        <w:gridCol w:w="1453"/>
        <w:gridCol w:w="1453"/>
        <w:gridCol w:w="1455"/>
      </w:tblGrid>
      <w:tr w:rsidR="00A45890" w:rsidRPr="00A45890" w:rsidTr="00510EAA">
        <w:trPr>
          <w:trHeight w:val="317"/>
        </w:trPr>
        <w:tc>
          <w:tcPr>
            <w:tcW w:w="128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Agrigento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Caltanissetta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Enna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Catania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16,7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Ragusa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Sassari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Nuoro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Oristano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Cagliari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12,4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Olbia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Tempio Pausania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Lanusei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1,1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Tortolì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Sanluri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Villacidro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-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Carbonia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A45890" w:rsidRPr="00A45890" w:rsidTr="000E3677">
        <w:trPr>
          <w:trHeight w:val="255"/>
        </w:trPr>
        <w:tc>
          <w:tcPr>
            <w:tcW w:w="12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Iglesias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A45890" w:rsidRPr="00A45890" w:rsidTr="000E3677">
        <w:trPr>
          <w:trHeight w:val="330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Italia</w:t>
            </w:r>
            <w:r w:rsidRPr="00A45890">
              <w:rPr>
                <w:color w:val="000000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5,1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45890">
              <w:rPr>
                <w:b/>
                <w:bCs/>
                <w:color w:val="000000"/>
                <w:sz w:val="20"/>
                <w:szCs w:val="20"/>
              </w:rPr>
              <w:t>5,1</w:t>
            </w:r>
          </w:p>
        </w:tc>
      </w:tr>
      <w:tr w:rsidR="00A45890" w:rsidRPr="00A45890" w:rsidTr="00A45890">
        <w:trPr>
          <w:trHeight w:val="600"/>
        </w:trPr>
        <w:tc>
          <w:tcPr>
            <w:tcW w:w="5000" w:type="pct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both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(a) Il dato considera il complesso delle fermate e delle stazioni delle seguenti modalità di trasporto pubblico: autobus, tram, filobus, metropolitana, trasporti per vie d'acqua, funicolare, funivia e altri sistemi ettometrici.</w:t>
            </w:r>
          </w:p>
        </w:tc>
      </w:tr>
      <w:tr w:rsidR="00A45890" w:rsidRPr="00A45890" w:rsidTr="00A45890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(b) Alcuni valori degli indicatori sono stati stimati.</w:t>
            </w:r>
          </w:p>
        </w:tc>
      </w:tr>
      <w:tr w:rsidR="00A45890" w:rsidRPr="00A45890" w:rsidTr="00A45890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jc w:val="both"/>
              <w:rPr>
                <w:color w:val="000000"/>
                <w:sz w:val="20"/>
                <w:szCs w:val="20"/>
              </w:rPr>
            </w:pPr>
            <w:r w:rsidRPr="00A45890">
              <w:rPr>
                <w:color w:val="000000"/>
                <w:sz w:val="20"/>
                <w:szCs w:val="20"/>
              </w:rPr>
              <w:t>(c) La dicitura Italia si riferisce al complesso dei Comuni Capoluogo di Provincia per i quali i dati sono disponibili nell’anno di riferimento.</w:t>
            </w:r>
          </w:p>
        </w:tc>
      </w:tr>
      <w:tr w:rsidR="00A45890" w:rsidRPr="00A45890" w:rsidTr="00A45890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890" w:rsidRPr="00A45890" w:rsidRDefault="00A45890" w:rsidP="00A45890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45890">
              <w:rPr>
                <w:i/>
                <w:iCs/>
                <w:color w:val="000000"/>
                <w:sz w:val="20"/>
                <w:szCs w:val="20"/>
              </w:rPr>
              <w:t>Fonte</w:t>
            </w:r>
            <w:r w:rsidRPr="00A45890">
              <w:rPr>
                <w:color w:val="000000"/>
                <w:sz w:val="20"/>
                <w:szCs w:val="20"/>
              </w:rPr>
              <w:t>:  Istat, “Dati ambientali nelle città”.</w:t>
            </w:r>
          </w:p>
        </w:tc>
      </w:tr>
    </w:tbl>
    <w:p w:rsidR="003A4F4E" w:rsidRDefault="003A4F4E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510EAA" w:rsidP="009E1186">
      <w:pPr>
        <w:ind w:left="1758" w:hanging="1758"/>
        <w:jc w:val="both"/>
        <w:rPr>
          <w:bCs/>
        </w:rPr>
      </w:pPr>
    </w:p>
    <w:p w:rsidR="00510EAA" w:rsidRDefault="00324228" w:rsidP="00324228">
      <w:pPr>
        <w:ind w:left="1644" w:hanging="1644"/>
        <w:jc w:val="both"/>
        <w:rPr>
          <w:bCs/>
        </w:rPr>
      </w:pPr>
      <w:bookmarkStart w:id="4" w:name="pg9"/>
      <w:proofErr w:type="spellStart"/>
      <w:r w:rsidRPr="00324228">
        <w:rPr>
          <w:b/>
          <w:bCs/>
        </w:rPr>
        <w:lastRenderedPageBreak/>
        <w:t>Tab</w:t>
      </w:r>
      <w:proofErr w:type="spellEnd"/>
      <w:r w:rsidRPr="00324228">
        <w:rPr>
          <w:b/>
          <w:bCs/>
        </w:rPr>
        <w:t xml:space="preserve">. IX.4.1A </w:t>
      </w:r>
      <w:bookmarkEnd w:id="4"/>
      <w:r w:rsidRPr="00324228">
        <w:rPr>
          <w:b/>
          <w:bCs/>
        </w:rPr>
        <w:t xml:space="preserve">- Stato e anno di adozione o approvazione dei Piani urbani del traffico (Put) e stato, anno di approvazione e ambito territoriale dei Piani urbani di mobilità (Pum) vigenti nei </w:t>
      </w:r>
      <w:r w:rsidR="00D96D95">
        <w:rPr>
          <w:b/>
          <w:bCs/>
        </w:rPr>
        <w:t>C</w:t>
      </w:r>
      <w:r w:rsidRPr="00324228">
        <w:rPr>
          <w:b/>
          <w:bCs/>
        </w:rPr>
        <w:t xml:space="preserve">omuni </w:t>
      </w:r>
      <w:r w:rsidR="00D96D95">
        <w:rPr>
          <w:b/>
          <w:bCs/>
        </w:rPr>
        <w:t>C</w:t>
      </w:r>
      <w:r w:rsidRPr="00324228">
        <w:rPr>
          <w:b/>
          <w:bCs/>
        </w:rPr>
        <w:t xml:space="preserve">apoluogo di </w:t>
      </w:r>
      <w:r w:rsidR="00D96D95">
        <w:rPr>
          <w:b/>
          <w:bCs/>
        </w:rPr>
        <w:t>P</w:t>
      </w:r>
      <w:r w:rsidRPr="00324228">
        <w:rPr>
          <w:b/>
          <w:bCs/>
        </w:rPr>
        <w:t>rovincia - Anno 2015</w:t>
      </w:r>
      <w:r w:rsidRPr="007D5D60">
        <w:rPr>
          <w:bCs/>
          <w:vertAlign w:val="superscript"/>
        </w:rPr>
        <w:t>(a)</w:t>
      </w:r>
    </w:p>
    <w:p w:rsidR="008E6392" w:rsidRDefault="008E6392" w:rsidP="00324228">
      <w:pPr>
        <w:ind w:left="1644" w:hanging="1644"/>
        <w:jc w:val="both"/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1134"/>
        <w:gridCol w:w="1134"/>
        <w:gridCol w:w="160"/>
        <w:gridCol w:w="1117"/>
        <w:gridCol w:w="991"/>
        <w:gridCol w:w="160"/>
        <w:gridCol w:w="966"/>
        <w:gridCol w:w="1136"/>
        <w:gridCol w:w="1199"/>
      </w:tblGrid>
      <w:tr w:rsidR="00545274" w:rsidRPr="00545274" w:rsidTr="00563B98">
        <w:trPr>
          <w:trHeight w:val="559"/>
        </w:trPr>
        <w:tc>
          <w:tcPr>
            <w:tcW w:w="91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5274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116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del traffico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8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284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di mobilità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</w:tr>
      <w:tr w:rsidR="00545274" w:rsidRPr="00545274" w:rsidTr="00563B98">
        <w:trPr>
          <w:trHeight w:val="402"/>
        </w:trPr>
        <w:tc>
          <w:tcPr>
            <w:tcW w:w="91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2C432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 o adozione</w:t>
            </w:r>
          </w:p>
        </w:tc>
        <w:tc>
          <w:tcPr>
            <w:tcW w:w="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0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Ambito territoriale</w:t>
            </w:r>
          </w:p>
        </w:tc>
      </w:tr>
      <w:tr w:rsidR="00563B98" w:rsidRPr="00545274" w:rsidTr="00563B98">
        <w:trPr>
          <w:trHeight w:val="762"/>
        </w:trPr>
        <w:tc>
          <w:tcPr>
            <w:tcW w:w="91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Comunale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Interco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munale</w:t>
            </w:r>
            <w:proofErr w:type="spellEnd"/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Provinciale/</w:t>
            </w:r>
          </w:p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Città metro</w:t>
            </w:r>
            <w:r w:rsidR="00563B98">
              <w:rPr>
                <w:sz w:val="20"/>
                <w:szCs w:val="20"/>
              </w:rPr>
              <w:t>-</w:t>
            </w:r>
            <w:proofErr w:type="spellStart"/>
            <w:r w:rsidRPr="00545274">
              <w:rPr>
                <w:sz w:val="20"/>
                <w:szCs w:val="20"/>
              </w:rPr>
              <w:t>politana</w:t>
            </w:r>
            <w:proofErr w:type="spellEnd"/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Torino (d) 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Vercelli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Novara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Biella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Cuneo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Verbania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Asti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Alessandria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Aosta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Imperia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Savona (e)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Genova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La Spezia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Varese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Adottato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Como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Lecco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Sondrio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Milano (f)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Monza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Bergamo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Brescia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Pavia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Lodi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Cremona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Mantova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Bolzano - Bozen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Trento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Verona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Vicenza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Belluno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Treviso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Venezia (g)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Padova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Rovigo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Pordenone (h)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563B98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Udine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2C43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324" w:rsidRPr="00545274" w:rsidRDefault="002C432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2945BB" w:rsidRDefault="002945BB"/>
    <w:p w:rsidR="002945BB" w:rsidRDefault="00D96D95" w:rsidP="00D96D95">
      <w:pPr>
        <w:ind w:left="2325" w:hanging="2325"/>
        <w:jc w:val="both"/>
        <w:rPr>
          <w:bCs/>
        </w:rPr>
      </w:pPr>
      <w:r w:rsidRPr="00D96D95">
        <w:rPr>
          <w:bCs/>
        </w:rPr>
        <w:lastRenderedPageBreak/>
        <w:t xml:space="preserve">Segue: </w:t>
      </w:r>
      <w:proofErr w:type="spellStart"/>
      <w:r w:rsidR="002945BB" w:rsidRPr="00324228">
        <w:rPr>
          <w:b/>
          <w:bCs/>
        </w:rPr>
        <w:t>Tab</w:t>
      </w:r>
      <w:proofErr w:type="spellEnd"/>
      <w:r w:rsidR="002945BB" w:rsidRPr="00324228">
        <w:rPr>
          <w:b/>
          <w:bCs/>
        </w:rPr>
        <w:t xml:space="preserve">. IX.4.1A - Stato e anno di adozione o approvazione dei Piani urbani del traffico (Put) e stato, anno di approvazione e ambito territoriale dei Piani urbani di mobilità (Pum) vigenti nei </w:t>
      </w:r>
      <w:r>
        <w:rPr>
          <w:b/>
          <w:bCs/>
        </w:rPr>
        <w:t>C</w:t>
      </w:r>
      <w:r w:rsidR="002945BB" w:rsidRPr="00324228">
        <w:rPr>
          <w:b/>
          <w:bCs/>
        </w:rPr>
        <w:t xml:space="preserve">omuni </w:t>
      </w:r>
      <w:r>
        <w:rPr>
          <w:b/>
          <w:bCs/>
        </w:rPr>
        <w:t>C</w:t>
      </w:r>
      <w:r w:rsidR="002945BB" w:rsidRPr="00324228">
        <w:rPr>
          <w:b/>
          <w:bCs/>
        </w:rPr>
        <w:t xml:space="preserve">apoluogo di </w:t>
      </w:r>
      <w:r>
        <w:rPr>
          <w:b/>
          <w:bCs/>
        </w:rPr>
        <w:t>P</w:t>
      </w:r>
      <w:r w:rsidR="002945BB" w:rsidRPr="00324228">
        <w:rPr>
          <w:b/>
          <w:bCs/>
        </w:rPr>
        <w:t>rovincia - Anno 2015</w:t>
      </w:r>
      <w:r w:rsidR="002945BB" w:rsidRPr="007D5D60">
        <w:rPr>
          <w:bCs/>
          <w:vertAlign w:val="superscript"/>
        </w:rPr>
        <w:t>(a)</w:t>
      </w:r>
    </w:p>
    <w:p w:rsidR="002945BB" w:rsidRDefault="002945BB"/>
    <w:tbl>
      <w:tblPr>
        <w:tblW w:w="505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135"/>
        <w:gridCol w:w="1135"/>
        <w:gridCol w:w="160"/>
        <w:gridCol w:w="1115"/>
        <w:gridCol w:w="993"/>
        <w:gridCol w:w="160"/>
        <w:gridCol w:w="1054"/>
        <w:gridCol w:w="1054"/>
        <w:gridCol w:w="1309"/>
      </w:tblGrid>
      <w:tr w:rsidR="002C4324" w:rsidRPr="00545274" w:rsidTr="00563B98">
        <w:trPr>
          <w:trHeight w:val="559"/>
        </w:trPr>
        <w:tc>
          <w:tcPr>
            <w:tcW w:w="89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5274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1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del traffico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287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di mobilità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</w:tr>
      <w:tr w:rsidR="002C4324" w:rsidRPr="00545274" w:rsidTr="00563B98">
        <w:trPr>
          <w:trHeight w:val="402"/>
        </w:trPr>
        <w:tc>
          <w:tcPr>
            <w:tcW w:w="8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 o adozione</w:t>
            </w:r>
          </w:p>
        </w:tc>
        <w:tc>
          <w:tcPr>
            <w:tcW w:w="8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approvazione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2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Ambito territoriale</w:t>
            </w:r>
          </w:p>
        </w:tc>
      </w:tr>
      <w:tr w:rsidR="002C4324" w:rsidRPr="00545274" w:rsidTr="002D3853">
        <w:trPr>
          <w:trHeight w:val="762"/>
        </w:trPr>
        <w:tc>
          <w:tcPr>
            <w:tcW w:w="8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8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Comu</w:t>
            </w:r>
            <w:proofErr w:type="spellEnd"/>
            <w:r w:rsidR="002C4324">
              <w:rPr>
                <w:sz w:val="20"/>
                <w:szCs w:val="20"/>
              </w:rPr>
              <w:t>-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nale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Interco</w:t>
            </w:r>
            <w:proofErr w:type="spellEnd"/>
            <w:r w:rsidR="002C4324">
              <w:rPr>
                <w:sz w:val="20"/>
                <w:szCs w:val="20"/>
              </w:rPr>
              <w:t>-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munale</w:t>
            </w:r>
            <w:proofErr w:type="spellEnd"/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Provinciale/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Città metro</w:t>
            </w:r>
            <w:r w:rsidR="00563B98">
              <w:rPr>
                <w:sz w:val="20"/>
                <w:szCs w:val="20"/>
              </w:rPr>
              <w:t>-</w:t>
            </w:r>
            <w:proofErr w:type="spellStart"/>
            <w:r w:rsidRPr="00545274">
              <w:rPr>
                <w:sz w:val="20"/>
                <w:szCs w:val="20"/>
              </w:rPr>
              <w:t>politana</w:t>
            </w:r>
            <w:proofErr w:type="spellEnd"/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Gorizia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Trieste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Piacenza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Parma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Adottato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2011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Reggio nell'Emilia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Modena (i)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Bologna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Ferrara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Ravenna (j)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Adottato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Forlì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Rimini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Massa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Lucca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Pistoia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Firenze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Prato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Livorno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Pisa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Arezzo (k)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Siena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Grosseto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Perugia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Terni (l)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Pesaro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2003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Ancona (m)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Macerata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Fermo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Ascoli Piceno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Viterbo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Rieti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Roma (n)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Latina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Frosinone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L'Aquila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2012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Teramo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Pescara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2003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D96D95" w:rsidRDefault="00D96D95" w:rsidP="00D96D95">
      <w:pPr>
        <w:ind w:left="2325" w:hanging="2325"/>
        <w:jc w:val="both"/>
        <w:rPr>
          <w:bCs/>
        </w:rPr>
      </w:pPr>
      <w:r w:rsidRPr="00D96D95">
        <w:rPr>
          <w:bCs/>
        </w:rPr>
        <w:lastRenderedPageBreak/>
        <w:t xml:space="preserve">Segue: </w:t>
      </w:r>
      <w:proofErr w:type="spellStart"/>
      <w:r w:rsidRPr="00324228">
        <w:rPr>
          <w:b/>
          <w:bCs/>
        </w:rPr>
        <w:t>Tab</w:t>
      </w:r>
      <w:proofErr w:type="spellEnd"/>
      <w:r w:rsidRPr="00324228">
        <w:rPr>
          <w:b/>
          <w:bCs/>
        </w:rPr>
        <w:t xml:space="preserve">. IX.4.1A - Stato e anno di adozione o approvazione dei Piani urbani del traffico (Put) e stato, anno di approvazione e ambito territoriale dei Piani urbani di mobilità (Pum) vigenti nei </w:t>
      </w:r>
      <w:r>
        <w:rPr>
          <w:b/>
          <w:bCs/>
        </w:rPr>
        <w:t>C</w:t>
      </w:r>
      <w:r w:rsidRPr="00324228">
        <w:rPr>
          <w:b/>
          <w:bCs/>
        </w:rPr>
        <w:t xml:space="preserve">omuni </w:t>
      </w:r>
      <w:r>
        <w:rPr>
          <w:b/>
          <w:bCs/>
        </w:rPr>
        <w:t>C</w:t>
      </w:r>
      <w:r w:rsidRPr="00324228">
        <w:rPr>
          <w:b/>
          <w:bCs/>
        </w:rPr>
        <w:t xml:space="preserve">apoluogo di </w:t>
      </w:r>
      <w:r>
        <w:rPr>
          <w:b/>
          <w:bCs/>
        </w:rPr>
        <w:t>P</w:t>
      </w:r>
      <w:r w:rsidRPr="00324228">
        <w:rPr>
          <w:b/>
          <w:bCs/>
        </w:rPr>
        <w:t>rovincia - Anno 2015</w:t>
      </w:r>
      <w:r w:rsidRPr="007D5D60">
        <w:rPr>
          <w:bCs/>
          <w:vertAlign w:val="superscript"/>
        </w:rPr>
        <w:t>(a)</w:t>
      </w:r>
    </w:p>
    <w:p w:rsidR="002945BB" w:rsidRDefault="002945BB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175"/>
        <w:gridCol w:w="1093"/>
        <w:gridCol w:w="160"/>
        <w:gridCol w:w="1115"/>
        <w:gridCol w:w="990"/>
        <w:gridCol w:w="160"/>
        <w:gridCol w:w="1054"/>
        <w:gridCol w:w="1054"/>
        <w:gridCol w:w="1203"/>
      </w:tblGrid>
      <w:tr w:rsidR="00545274" w:rsidRPr="00545274" w:rsidTr="00563B98">
        <w:trPr>
          <w:trHeight w:val="559"/>
        </w:trPr>
        <w:tc>
          <w:tcPr>
            <w:tcW w:w="90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5274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116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del traffico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8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285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di mobilità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</w:tr>
      <w:tr w:rsidR="00563B98" w:rsidRPr="00545274" w:rsidTr="00563B98">
        <w:trPr>
          <w:trHeight w:val="402"/>
        </w:trPr>
        <w:tc>
          <w:tcPr>
            <w:tcW w:w="9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5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 o adozione</w:t>
            </w:r>
          </w:p>
        </w:tc>
        <w:tc>
          <w:tcPr>
            <w:tcW w:w="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0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Ambito territoriale</w:t>
            </w:r>
          </w:p>
        </w:tc>
      </w:tr>
      <w:tr w:rsidR="00563B98" w:rsidRPr="00545274" w:rsidTr="002D3853">
        <w:trPr>
          <w:trHeight w:val="762"/>
        </w:trPr>
        <w:tc>
          <w:tcPr>
            <w:tcW w:w="9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Comu</w:t>
            </w:r>
            <w:proofErr w:type="spellEnd"/>
            <w:r w:rsidR="00563B98">
              <w:rPr>
                <w:sz w:val="20"/>
                <w:szCs w:val="20"/>
              </w:rPr>
              <w:t>-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nale</w:t>
            </w:r>
            <w:proofErr w:type="spellEnd"/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Interco</w:t>
            </w:r>
            <w:proofErr w:type="spellEnd"/>
            <w:r w:rsidR="00563B98">
              <w:rPr>
                <w:sz w:val="20"/>
                <w:szCs w:val="20"/>
              </w:rPr>
              <w:t>-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munale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Provinciale/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Città metro</w:t>
            </w:r>
            <w:r w:rsidR="00563B98">
              <w:rPr>
                <w:sz w:val="20"/>
                <w:szCs w:val="20"/>
              </w:rPr>
              <w:t>-</w:t>
            </w:r>
            <w:proofErr w:type="spellStart"/>
            <w:r w:rsidRPr="00545274">
              <w:rPr>
                <w:sz w:val="20"/>
                <w:szCs w:val="20"/>
              </w:rPr>
              <w:t>politana</w:t>
            </w:r>
            <w:proofErr w:type="spellEnd"/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Chieti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Isernia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Campobasso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Caserta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Benevento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Napoli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Avellino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Salerno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Foggia (o)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Andria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Barletta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Trani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Bari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Taranto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....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Brindisi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Lecce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Potenza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Matera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Cosenza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Crotone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1999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Catanzaro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Vibo Valentia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Reggio di </w:t>
            </w:r>
            <w:r>
              <w:rPr>
                <w:sz w:val="20"/>
                <w:szCs w:val="20"/>
              </w:rPr>
              <w:t>C</w:t>
            </w:r>
            <w:r w:rsidRPr="00545274">
              <w:rPr>
                <w:sz w:val="20"/>
                <w:szCs w:val="20"/>
              </w:rPr>
              <w:t>alabria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Trapani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Palermo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Messina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Agrigento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1997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Caltanissetta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Enna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Catania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2013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Ragusa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Siracusa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Sassari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2008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2007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Nuoro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Oristano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63B98" w:rsidP="005452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Adottato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Cagliari</w:t>
            </w:r>
            <w:r w:rsidRPr="00545274">
              <w:rPr>
                <w:sz w:val="20"/>
                <w:szCs w:val="20"/>
                <w:vertAlign w:val="superscript"/>
              </w:rPr>
              <w:t>(p)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2005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445754" w:rsidRDefault="00445754" w:rsidP="00445754">
      <w:pPr>
        <w:ind w:left="2325" w:hanging="2325"/>
        <w:jc w:val="both"/>
        <w:rPr>
          <w:bCs/>
        </w:rPr>
      </w:pPr>
      <w:r w:rsidRPr="00D96D95">
        <w:rPr>
          <w:bCs/>
        </w:rPr>
        <w:lastRenderedPageBreak/>
        <w:t xml:space="preserve">Segue: </w:t>
      </w:r>
      <w:proofErr w:type="spellStart"/>
      <w:r w:rsidRPr="00324228">
        <w:rPr>
          <w:b/>
          <w:bCs/>
        </w:rPr>
        <w:t>Tab</w:t>
      </w:r>
      <w:proofErr w:type="spellEnd"/>
      <w:r w:rsidRPr="00324228">
        <w:rPr>
          <w:b/>
          <w:bCs/>
        </w:rPr>
        <w:t xml:space="preserve">. IX.4.1A - Stato e anno di adozione o approvazione dei Piani urbani del traffico (Put) e stato, anno di approvazione e ambito territoriale dei Piani urbani di mobilità (Pum) vigenti nei </w:t>
      </w:r>
      <w:r>
        <w:rPr>
          <w:b/>
          <w:bCs/>
        </w:rPr>
        <w:t>C</w:t>
      </w:r>
      <w:r w:rsidRPr="00324228">
        <w:rPr>
          <w:b/>
          <w:bCs/>
        </w:rPr>
        <w:t xml:space="preserve">omuni </w:t>
      </w:r>
      <w:r>
        <w:rPr>
          <w:b/>
          <w:bCs/>
        </w:rPr>
        <w:t>C</w:t>
      </w:r>
      <w:r w:rsidRPr="00324228">
        <w:rPr>
          <w:b/>
          <w:bCs/>
        </w:rPr>
        <w:t xml:space="preserve">apoluogo di </w:t>
      </w:r>
      <w:r>
        <w:rPr>
          <w:b/>
          <w:bCs/>
        </w:rPr>
        <w:t>P</w:t>
      </w:r>
      <w:r w:rsidRPr="00324228">
        <w:rPr>
          <w:b/>
          <w:bCs/>
        </w:rPr>
        <w:t>rovincia - Anno 2015</w:t>
      </w:r>
      <w:r w:rsidRPr="007D5D60">
        <w:rPr>
          <w:bCs/>
          <w:vertAlign w:val="superscript"/>
        </w:rPr>
        <w:t>(a)</w:t>
      </w:r>
    </w:p>
    <w:p w:rsidR="00445754" w:rsidRDefault="00445754" w:rsidP="00445754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212"/>
        <w:gridCol w:w="1054"/>
        <w:gridCol w:w="192"/>
        <w:gridCol w:w="1085"/>
        <w:gridCol w:w="991"/>
        <w:gridCol w:w="192"/>
        <w:gridCol w:w="1027"/>
        <w:gridCol w:w="1027"/>
        <w:gridCol w:w="1224"/>
      </w:tblGrid>
      <w:tr w:rsidR="00563B98" w:rsidRPr="00545274" w:rsidTr="00563B98">
        <w:trPr>
          <w:trHeight w:val="559"/>
        </w:trPr>
        <w:tc>
          <w:tcPr>
            <w:tcW w:w="90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45274">
              <w:rPr>
                <w:b/>
                <w:bCs/>
                <w:color w:val="000000"/>
                <w:sz w:val="20"/>
                <w:szCs w:val="20"/>
              </w:rPr>
              <w:t>Comuni</w:t>
            </w:r>
          </w:p>
        </w:tc>
        <w:tc>
          <w:tcPr>
            <w:tcW w:w="11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del traffico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283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Piani urbani di mobilità</w:t>
            </w:r>
            <w:r w:rsidRPr="00545274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</w:tr>
      <w:tr w:rsidR="00563B98" w:rsidRPr="00545274" w:rsidTr="00563B98">
        <w:trPr>
          <w:trHeight w:val="402"/>
        </w:trPr>
        <w:tc>
          <w:tcPr>
            <w:tcW w:w="9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 o adozione</w:t>
            </w:r>
          </w:p>
        </w:tc>
        <w:tc>
          <w:tcPr>
            <w:tcW w:w="98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63B98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Stato</w:t>
            </w:r>
          </w:p>
        </w:tc>
        <w:tc>
          <w:tcPr>
            <w:tcW w:w="50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Anno di approva</w:t>
            </w:r>
            <w:r w:rsidR="00563B98">
              <w:rPr>
                <w:sz w:val="20"/>
                <w:szCs w:val="20"/>
              </w:rPr>
              <w:t>-</w:t>
            </w:r>
            <w:r w:rsidRPr="00545274">
              <w:rPr>
                <w:sz w:val="20"/>
                <w:szCs w:val="20"/>
              </w:rPr>
              <w:t>zione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7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center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Ambito territoriale</w:t>
            </w:r>
          </w:p>
        </w:tc>
      </w:tr>
      <w:tr w:rsidR="00563B98" w:rsidRPr="00545274" w:rsidTr="002D3853">
        <w:trPr>
          <w:trHeight w:val="762"/>
        </w:trPr>
        <w:tc>
          <w:tcPr>
            <w:tcW w:w="9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Comu</w:t>
            </w:r>
            <w:proofErr w:type="spellEnd"/>
            <w:r w:rsidR="00563B98">
              <w:rPr>
                <w:sz w:val="20"/>
                <w:szCs w:val="20"/>
              </w:rPr>
              <w:t>-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nale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Interco</w:t>
            </w:r>
            <w:proofErr w:type="spellEnd"/>
            <w:r w:rsidR="00563B98">
              <w:rPr>
                <w:sz w:val="20"/>
                <w:szCs w:val="20"/>
              </w:rPr>
              <w:t>-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proofErr w:type="spellStart"/>
            <w:r w:rsidRPr="00545274">
              <w:rPr>
                <w:sz w:val="20"/>
                <w:szCs w:val="20"/>
              </w:rPr>
              <w:t>munale</w:t>
            </w:r>
            <w:proofErr w:type="spellEnd"/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45BB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Provinciale/</w:t>
            </w:r>
          </w:p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Città metro</w:t>
            </w:r>
            <w:r w:rsidR="00563B98">
              <w:rPr>
                <w:sz w:val="20"/>
                <w:szCs w:val="20"/>
              </w:rPr>
              <w:t>-</w:t>
            </w:r>
            <w:proofErr w:type="spellStart"/>
            <w:r w:rsidRPr="00545274">
              <w:rPr>
                <w:sz w:val="20"/>
                <w:szCs w:val="20"/>
              </w:rPr>
              <w:t>politana</w:t>
            </w:r>
            <w:proofErr w:type="spellEnd"/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Olbia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X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Tempio Pausania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2D3853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Lanusei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4040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853" w:rsidRPr="00545274" w:rsidRDefault="002D3853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Tortolì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2010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Sanluri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Villacidro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Carbonia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7E09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Approvato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2006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rPr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B98" w:rsidRPr="00545274" w:rsidRDefault="00563B98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00"/>
        </w:trPr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Iglesias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color w:val="000000"/>
                <w:sz w:val="20"/>
                <w:szCs w:val="20"/>
              </w:rPr>
            </w:pPr>
            <w:r w:rsidRPr="00545274">
              <w:rPr>
                <w:color w:val="000000"/>
                <w:sz w:val="20"/>
                <w:szCs w:val="20"/>
              </w:rPr>
              <w:t>-</w:t>
            </w:r>
          </w:p>
        </w:tc>
      </w:tr>
      <w:tr w:rsidR="00563B98" w:rsidRPr="00545274" w:rsidTr="002D3853">
        <w:trPr>
          <w:trHeight w:val="317"/>
        </w:trPr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Italia</w:t>
            </w:r>
            <w:r w:rsidRPr="00545274">
              <w:rPr>
                <w:sz w:val="20"/>
                <w:szCs w:val="20"/>
                <w:vertAlign w:val="superscript"/>
              </w:rPr>
              <w:t>(q)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right"/>
              <w:rPr>
                <w:b/>
                <w:bCs/>
                <w:sz w:val="20"/>
                <w:szCs w:val="20"/>
              </w:rPr>
            </w:pPr>
            <w:r w:rsidRPr="00545274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(a) Dati riferiti al 31/12/2015.</w:t>
            </w:r>
          </w:p>
        </w:tc>
      </w:tr>
      <w:tr w:rsidR="00545274" w:rsidRPr="00545274" w:rsidTr="002945BB">
        <w:trPr>
          <w:trHeight w:val="1002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(b) Ai sensi del </w:t>
            </w:r>
            <w:proofErr w:type="spellStart"/>
            <w:r w:rsidRPr="00545274">
              <w:rPr>
                <w:sz w:val="20"/>
                <w:szCs w:val="20"/>
              </w:rPr>
              <w:t>D.Lgs.</w:t>
            </w:r>
            <w:proofErr w:type="spellEnd"/>
            <w:r w:rsidRPr="00545274">
              <w:rPr>
                <w:sz w:val="20"/>
                <w:szCs w:val="20"/>
              </w:rPr>
              <w:t xml:space="preserve"> n. 285/1992 ("Nuovo Codice della strada"), art. 36. Sono tenuti ad adottare un Piano urbano del traffico i Comuni con più di 30 mila abitanti. L’obbligo è stato successivamente esteso ad altri Comuni, individuati da appositi Decreti ministeriali, fra cui Sondrio (D.M. 26/9/1994), Isernia (D.M. 2/1/1996), Carbonia e Iglesias (D.M. 26/9/1996). Il Put si intende adottato/approvato con la delibera di adozione/approvazione del Piano generale del traffico urbano (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>), il primo dei tre livelli di pianificazione previsti dalla normativa.</w:t>
            </w:r>
          </w:p>
        </w:tc>
      </w:tr>
      <w:tr w:rsidR="00545274" w:rsidRPr="00545274" w:rsidTr="002945BB">
        <w:trPr>
          <w:trHeight w:val="55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(c) Ai sensi della L. n. 340/2000, art. 22. Hanno la possibilità di dotarsi di un Pum (e, conseguentemente, di accedere al cofinanziamento statale degli interventi in esso previsti) singoli Comuni o aggregazioni di Comuni con più di 100 mila abitanti.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(d) Adottato nel 2011 un "Piano urbano di mobilità sostenibile" (</w:t>
            </w:r>
            <w:proofErr w:type="spellStart"/>
            <w:r w:rsidRPr="00545274">
              <w:rPr>
                <w:sz w:val="20"/>
                <w:szCs w:val="20"/>
              </w:rPr>
              <w:t>Pums</w:t>
            </w:r>
            <w:proofErr w:type="spellEnd"/>
            <w:r w:rsidRPr="00545274">
              <w:rPr>
                <w:sz w:val="20"/>
                <w:szCs w:val="20"/>
              </w:rPr>
              <w:t>) per il solo territorio comunale.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(e) Approvato nel 2014 un "Piano urbano della mobilità e del traffico" (</w:t>
            </w:r>
            <w:proofErr w:type="spellStart"/>
            <w:r w:rsidRPr="00545274">
              <w:rPr>
                <w:sz w:val="20"/>
                <w:szCs w:val="20"/>
              </w:rPr>
              <w:t>Pumt</w:t>
            </w:r>
            <w:proofErr w:type="spellEnd"/>
            <w:r w:rsidRPr="00545274">
              <w:rPr>
                <w:sz w:val="20"/>
                <w:szCs w:val="20"/>
              </w:rPr>
              <w:t>) che unifica Put e Pum.</w:t>
            </w:r>
          </w:p>
        </w:tc>
      </w:tr>
      <w:tr w:rsidR="00545274" w:rsidRPr="00545274" w:rsidTr="002945BB">
        <w:trPr>
          <w:trHeight w:val="55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(f) Approvato nel 2013 un aggiornamento del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(Put) 2003. Approvato nel 2006 un aggiornamento del Pum 2001 e adottato nel 2015 un "Piano urbano di mobilità sostenibile" (</w:t>
            </w:r>
            <w:proofErr w:type="spellStart"/>
            <w:r w:rsidRPr="00545274">
              <w:rPr>
                <w:sz w:val="20"/>
                <w:szCs w:val="20"/>
              </w:rPr>
              <w:t>Pums</w:t>
            </w:r>
            <w:proofErr w:type="spellEnd"/>
            <w:r w:rsidRPr="00545274">
              <w:rPr>
                <w:sz w:val="20"/>
                <w:szCs w:val="20"/>
              </w:rPr>
              <w:t>).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(g) Approvato nel 2014 un aggiornamento del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2002.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(h) Lo strumento approvato nel 2015 è definito "Piano urbano di mobilità sostenibile" (</w:t>
            </w:r>
            <w:proofErr w:type="spellStart"/>
            <w:r w:rsidRPr="00545274">
              <w:rPr>
                <w:sz w:val="20"/>
                <w:szCs w:val="20"/>
              </w:rPr>
              <w:t>Pums</w:t>
            </w:r>
            <w:proofErr w:type="spellEnd"/>
            <w:r w:rsidRPr="00545274">
              <w:rPr>
                <w:sz w:val="20"/>
                <w:szCs w:val="20"/>
              </w:rPr>
              <w:t>).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(i) Approvato nel 2006 un aggiornamento del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2001.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(j) Nuovo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adottato in sostituzione del precedente, approvato nel 2009.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(k) Adottato nel 2015 un "Piano urbano di mobilità sostenibile" (</w:t>
            </w:r>
            <w:proofErr w:type="spellStart"/>
            <w:r w:rsidRPr="00545274">
              <w:rPr>
                <w:sz w:val="20"/>
                <w:szCs w:val="20"/>
              </w:rPr>
              <w:t>Pums</w:t>
            </w:r>
            <w:proofErr w:type="spellEnd"/>
            <w:r w:rsidRPr="00545274">
              <w:rPr>
                <w:sz w:val="20"/>
                <w:szCs w:val="20"/>
              </w:rPr>
              <w:t>).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(l) Nel 2006 è stato approvato un aggiornamento del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2004.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(m) Nel 2004 è stato approvato un aggiornamento del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1998.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 xml:space="preserve">(n) Nuovo </w:t>
            </w:r>
            <w:proofErr w:type="spellStart"/>
            <w:r w:rsidRPr="00545274">
              <w:rPr>
                <w:sz w:val="20"/>
                <w:szCs w:val="20"/>
              </w:rPr>
              <w:t>Pgtu</w:t>
            </w:r>
            <w:proofErr w:type="spellEnd"/>
            <w:r w:rsidRPr="00545274">
              <w:rPr>
                <w:sz w:val="20"/>
                <w:szCs w:val="20"/>
              </w:rPr>
              <w:t xml:space="preserve"> adottato nel 2014 e approvato nel 2015 in sostituzione del precedente, approvato nel 1999.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(o) Lo strumento approvato nel 2013 è definito "Piano urbano della mobilità di area vasta" (</w:t>
            </w:r>
            <w:proofErr w:type="spellStart"/>
            <w:r w:rsidRPr="00545274">
              <w:rPr>
                <w:sz w:val="20"/>
                <w:szCs w:val="20"/>
              </w:rPr>
              <w:t>Pumav</w:t>
            </w:r>
            <w:proofErr w:type="spellEnd"/>
            <w:r w:rsidRPr="00545274">
              <w:rPr>
                <w:sz w:val="20"/>
                <w:szCs w:val="20"/>
              </w:rPr>
              <w:t>).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(p) Nel 2014 è stato approvato un aggiornamento del Pum 2009.</w:t>
            </w:r>
          </w:p>
        </w:tc>
      </w:tr>
      <w:tr w:rsidR="00545274" w:rsidRPr="00545274" w:rsidTr="002945BB">
        <w:trPr>
          <w:trHeight w:val="55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274" w:rsidRPr="00545274" w:rsidRDefault="00545274" w:rsidP="00545274">
            <w:pPr>
              <w:jc w:val="both"/>
              <w:rPr>
                <w:sz w:val="20"/>
                <w:szCs w:val="20"/>
              </w:rPr>
            </w:pPr>
            <w:r w:rsidRPr="00545274">
              <w:rPr>
                <w:sz w:val="20"/>
                <w:szCs w:val="20"/>
              </w:rPr>
              <w:t>(q) La dicitura Italia si riferisce al numero di comuni capoluogo di provincia con Put approvato o adottato e al numero di comuni capoluogo di provincia con Pum approvato per i quali i dati sono disponibili per l'anno di riferimento.</w:t>
            </w:r>
          </w:p>
        </w:tc>
      </w:tr>
      <w:tr w:rsidR="00545274" w:rsidRPr="00545274" w:rsidTr="002945B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274" w:rsidRPr="00545274" w:rsidRDefault="00545274" w:rsidP="00545274">
            <w:pPr>
              <w:rPr>
                <w:i/>
                <w:iCs/>
                <w:sz w:val="20"/>
                <w:szCs w:val="20"/>
              </w:rPr>
            </w:pPr>
            <w:r w:rsidRPr="00545274">
              <w:rPr>
                <w:i/>
                <w:iCs/>
                <w:sz w:val="20"/>
                <w:szCs w:val="20"/>
              </w:rPr>
              <w:t>Fonte:</w:t>
            </w:r>
            <w:r w:rsidRPr="00545274">
              <w:rPr>
                <w:sz w:val="20"/>
                <w:szCs w:val="20"/>
              </w:rPr>
              <w:t xml:space="preserve">  Istat, “Dati ambientali nelle città”.</w:t>
            </w:r>
          </w:p>
        </w:tc>
      </w:tr>
    </w:tbl>
    <w:p w:rsidR="00545274" w:rsidRDefault="00545274" w:rsidP="00324228">
      <w:pPr>
        <w:ind w:left="1644" w:hanging="1644"/>
        <w:jc w:val="both"/>
      </w:pPr>
    </w:p>
    <w:p w:rsidR="008B366B" w:rsidRDefault="008B366B" w:rsidP="00324228">
      <w:pPr>
        <w:ind w:left="1644" w:hanging="1644"/>
        <w:jc w:val="both"/>
      </w:pPr>
    </w:p>
    <w:p w:rsidR="008B366B" w:rsidRDefault="008B366B" w:rsidP="00324228">
      <w:pPr>
        <w:ind w:left="1644" w:hanging="1644"/>
        <w:jc w:val="both"/>
      </w:pPr>
    </w:p>
    <w:p w:rsidR="008B366B" w:rsidRDefault="008B366B" w:rsidP="008B366B">
      <w:pPr>
        <w:ind w:left="1644" w:hanging="1644"/>
        <w:jc w:val="both"/>
        <w:rPr>
          <w:bCs/>
        </w:rPr>
      </w:pPr>
      <w:bookmarkStart w:id="5" w:name="pg13"/>
      <w:proofErr w:type="spellStart"/>
      <w:r w:rsidRPr="00324228">
        <w:rPr>
          <w:b/>
          <w:bCs/>
        </w:rPr>
        <w:lastRenderedPageBreak/>
        <w:t>Tab</w:t>
      </w:r>
      <w:proofErr w:type="spellEnd"/>
      <w:r w:rsidRPr="00324228">
        <w:rPr>
          <w:b/>
          <w:bCs/>
        </w:rPr>
        <w:t>. IX.</w:t>
      </w:r>
      <w:r>
        <w:rPr>
          <w:b/>
          <w:bCs/>
        </w:rPr>
        <w:t>5</w:t>
      </w:r>
      <w:r w:rsidRPr="00324228">
        <w:rPr>
          <w:b/>
          <w:bCs/>
        </w:rPr>
        <w:t xml:space="preserve">.1A </w:t>
      </w:r>
      <w:bookmarkEnd w:id="5"/>
      <w:r w:rsidRPr="00324228">
        <w:rPr>
          <w:b/>
          <w:bCs/>
        </w:rPr>
        <w:t xml:space="preserve">- </w:t>
      </w:r>
      <w:r w:rsidRPr="008B366B">
        <w:rPr>
          <w:b/>
          <w:bCs/>
        </w:rPr>
        <w:t>Disponibilità di autobus utilizzati per il trasporto pubblico locale nei Comuni Capoluogo di Provincia, totale e per modalità - Anni 2014, 2015</w:t>
      </w:r>
      <w:r w:rsidR="00E47F5B" w:rsidRPr="008B366B">
        <w:rPr>
          <w:bCs/>
          <w:vertAlign w:val="superscript"/>
        </w:rPr>
        <w:t>(a)</w:t>
      </w:r>
    </w:p>
    <w:p w:rsidR="008B366B" w:rsidRDefault="008B366B" w:rsidP="00324228">
      <w:pPr>
        <w:ind w:left="1644" w:hanging="1644"/>
        <w:jc w:val="both"/>
      </w:pPr>
    </w:p>
    <w:p w:rsidR="00412A0A" w:rsidRDefault="00412A0A" w:rsidP="00412A0A">
      <w:pPr>
        <w:ind w:left="1800" w:hanging="1800"/>
        <w:jc w:val="both"/>
        <w:rPr>
          <w:bCs/>
          <w:i/>
        </w:rPr>
      </w:pPr>
      <w:r>
        <w:rPr>
          <w:bCs/>
          <w:i/>
        </w:rPr>
        <w:t>Numero</w:t>
      </w:r>
      <w:r w:rsidRPr="001E2F54">
        <w:rPr>
          <w:bCs/>
          <w:i/>
        </w:rPr>
        <w:t xml:space="preserve"> per 100.000 abitanti e percen</w:t>
      </w:r>
      <w:r>
        <w:rPr>
          <w:bCs/>
          <w:i/>
        </w:rPr>
        <w:t>tuale del totale</w:t>
      </w:r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1134"/>
        <w:gridCol w:w="1134"/>
        <w:gridCol w:w="199"/>
        <w:gridCol w:w="623"/>
        <w:gridCol w:w="623"/>
        <w:gridCol w:w="197"/>
        <w:gridCol w:w="624"/>
        <w:gridCol w:w="637"/>
        <w:gridCol w:w="160"/>
        <w:gridCol w:w="662"/>
        <w:gridCol w:w="623"/>
        <w:gridCol w:w="160"/>
        <w:gridCol w:w="624"/>
        <w:gridCol w:w="611"/>
      </w:tblGrid>
      <w:tr w:rsidR="00412A0A" w:rsidRPr="00BF5DD5" w:rsidTr="0009776E">
        <w:trPr>
          <w:trHeight w:val="454"/>
        </w:trPr>
        <w:tc>
          <w:tcPr>
            <w:tcW w:w="169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sz w:val="20"/>
                <w:szCs w:val="20"/>
              </w:rPr>
              <w:t>Disponibilità totale</w:t>
            </w:r>
            <w:r w:rsidRPr="00BF5DD5">
              <w:rPr>
                <w:b/>
                <w:sz w:val="20"/>
                <w:szCs w:val="20"/>
              </w:rPr>
              <w:br/>
            </w: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i/>
                <w:iCs/>
                <w:sz w:val="20"/>
                <w:szCs w:val="20"/>
              </w:rPr>
              <w:t>Di cui elettrici o ibridi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i/>
                <w:iCs/>
                <w:sz w:val="20"/>
                <w:szCs w:val="20"/>
              </w:rPr>
              <w:t>Di cui a metano o Gpl</w:t>
            </w:r>
          </w:p>
        </w:tc>
      </w:tr>
      <w:tr w:rsidR="00412A0A" w:rsidRPr="00BF5DD5" w:rsidTr="0009776E">
        <w:trPr>
          <w:trHeight w:val="255"/>
        </w:trPr>
        <w:tc>
          <w:tcPr>
            <w:tcW w:w="1699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BF5DD5" w:rsidRDefault="00412A0A" w:rsidP="00A204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%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%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</w:tr>
      <w:tr w:rsidR="00412A0A" w:rsidRPr="00971579" w:rsidTr="0009776E">
        <w:trPr>
          <w:trHeight w:val="397"/>
        </w:trPr>
        <w:tc>
          <w:tcPr>
            <w:tcW w:w="1699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971579" w:rsidRDefault="00412A0A" w:rsidP="00A204F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971579" w:rsidRDefault="00412A0A" w:rsidP="00A204F8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7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Torino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9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23,3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23,3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31,9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Vercelli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Novara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39,3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35,4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Biella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Cuneo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Verbania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Asti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Alessandria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26,6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26,6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Aosta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Imperia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Savona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Genova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116,4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La Spezia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150,6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151,1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Varese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Como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Lecco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Sondrio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Milano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Monza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Bergamo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159,9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34,4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Brescia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67,3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Pavia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47,4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47,0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Lodi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9,8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4,1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Bolzano - Bozen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51,9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51,8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Trento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30,7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Verona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50,5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38,2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Vicenza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51,6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Belluno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72,7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Treviso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62,2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33,6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39,4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Venezia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Padova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60,3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60,2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Rovigo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17,3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Pordenone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Udine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72,2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Gorizia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Trieste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132,2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Piacenza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18,2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9,8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Parma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47,5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Reggio nell'Emilia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Modena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55,3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Bologna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49,7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Ferrara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56,3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29,2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27,0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Ravenna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68,2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36,5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39,0</w:t>
            </w:r>
          </w:p>
        </w:tc>
      </w:tr>
    </w:tbl>
    <w:p w:rsidR="00412A0A" w:rsidRPr="00E47F5B" w:rsidRDefault="00412A0A" w:rsidP="00412A0A">
      <w:pPr>
        <w:ind w:left="2438" w:hanging="2438"/>
        <w:jc w:val="both"/>
        <w:rPr>
          <w:bCs/>
        </w:rPr>
      </w:pPr>
      <w:r w:rsidRPr="002370B4">
        <w:rPr>
          <w:bCs/>
        </w:rPr>
        <w:lastRenderedPageBreak/>
        <w:t>Segue</w:t>
      </w:r>
      <w:r>
        <w:rPr>
          <w:bCs/>
        </w:rPr>
        <w:t>:</w:t>
      </w:r>
      <w:r w:rsidRPr="002370B4">
        <w:rPr>
          <w:b/>
          <w:bCs/>
        </w:rPr>
        <w:t xml:space="preserve"> </w:t>
      </w:r>
      <w:proofErr w:type="spellStart"/>
      <w:r w:rsidRPr="002370B4">
        <w:rPr>
          <w:b/>
          <w:bCs/>
        </w:rPr>
        <w:t>Tab</w:t>
      </w:r>
      <w:proofErr w:type="spellEnd"/>
      <w:r w:rsidRPr="002370B4">
        <w:rPr>
          <w:b/>
          <w:bCs/>
        </w:rPr>
        <w:t>.</w:t>
      </w:r>
      <w:r w:rsidRPr="00412A0A">
        <w:rPr>
          <w:b/>
          <w:bCs/>
        </w:rPr>
        <w:t xml:space="preserve"> </w:t>
      </w:r>
      <w:r w:rsidRPr="00324228">
        <w:rPr>
          <w:b/>
          <w:bCs/>
        </w:rPr>
        <w:t>IX.</w:t>
      </w:r>
      <w:r>
        <w:rPr>
          <w:b/>
          <w:bCs/>
        </w:rPr>
        <w:t>5</w:t>
      </w:r>
      <w:r w:rsidRPr="00324228">
        <w:rPr>
          <w:b/>
          <w:bCs/>
        </w:rPr>
        <w:t>.1A</w:t>
      </w:r>
      <w:r w:rsidRPr="002370B4">
        <w:rPr>
          <w:b/>
          <w:bCs/>
        </w:rPr>
        <w:t xml:space="preserve"> - </w:t>
      </w:r>
      <w:r>
        <w:rPr>
          <w:b/>
          <w:bCs/>
        </w:rPr>
        <w:t>Disponibilità di a</w:t>
      </w:r>
      <w:r w:rsidRPr="001E2F54">
        <w:rPr>
          <w:b/>
          <w:bCs/>
        </w:rPr>
        <w:t>utobus</w:t>
      </w:r>
      <w:r>
        <w:rPr>
          <w:b/>
          <w:bCs/>
        </w:rPr>
        <w:t xml:space="preserve"> </w:t>
      </w:r>
      <w:r w:rsidRPr="001E2F54">
        <w:rPr>
          <w:b/>
          <w:bCs/>
        </w:rPr>
        <w:t xml:space="preserve">utilizzati per il trasporto pubblico locale nei </w:t>
      </w:r>
      <w:r>
        <w:rPr>
          <w:b/>
          <w:bCs/>
        </w:rPr>
        <w:t>C</w:t>
      </w:r>
      <w:r w:rsidRPr="001E2F54">
        <w:rPr>
          <w:b/>
          <w:bCs/>
        </w:rPr>
        <w:t xml:space="preserve">omuni </w:t>
      </w:r>
      <w:r>
        <w:rPr>
          <w:b/>
          <w:bCs/>
        </w:rPr>
        <w:t>C</w:t>
      </w:r>
      <w:r w:rsidRPr="001E2F54">
        <w:rPr>
          <w:b/>
          <w:bCs/>
        </w:rPr>
        <w:t xml:space="preserve">apoluogo di </w:t>
      </w:r>
      <w:r>
        <w:rPr>
          <w:b/>
          <w:bCs/>
        </w:rPr>
        <w:t>P</w:t>
      </w:r>
      <w:r w:rsidRPr="001E2F54">
        <w:rPr>
          <w:b/>
          <w:bCs/>
        </w:rPr>
        <w:t>rovincia</w:t>
      </w:r>
      <w:r>
        <w:rPr>
          <w:b/>
          <w:bCs/>
        </w:rPr>
        <w:t>, totale e per modalità</w:t>
      </w:r>
      <w:r w:rsidRPr="001E2F54">
        <w:rPr>
          <w:b/>
          <w:bCs/>
        </w:rPr>
        <w:t xml:space="preserve"> - Anni 201</w:t>
      </w:r>
      <w:r>
        <w:rPr>
          <w:b/>
          <w:bCs/>
        </w:rPr>
        <w:t>4, 2015</w:t>
      </w:r>
      <w:r w:rsidR="00E47F5B" w:rsidRPr="00B13616">
        <w:rPr>
          <w:bCs/>
          <w:vertAlign w:val="superscript"/>
        </w:rPr>
        <w:t>(a)</w:t>
      </w:r>
    </w:p>
    <w:p w:rsidR="00412A0A" w:rsidRDefault="00412A0A" w:rsidP="00412A0A">
      <w:pPr>
        <w:tabs>
          <w:tab w:val="left" w:pos="1701"/>
        </w:tabs>
        <w:ind w:left="1701" w:hanging="1701"/>
        <w:jc w:val="both"/>
        <w:rPr>
          <w:b/>
          <w:bCs/>
        </w:rPr>
      </w:pPr>
    </w:p>
    <w:p w:rsidR="00412A0A" w:rsidRDefault="00412A0A" w:rsidP="00412A0A">
      <w:pPr>
        <w:ind w:left="1800" w:hanging="1800"/>
        <w:jc w:val="both"/>
        <w:rPr>
          <w:bCs/>
          <w:i/>
        </w:rPr>
      </w:pPr>
      <w:r>
        <w:rPr>
          <w:bCs/>
          <w:i/>
        </w:rPr>
        <w:t>Numero</w:t>
      </w:r>
      <w:r w:rsidRPr="001E2F54">
        <w:rPr>
          <w:bCs/>
          <w:i/>
        </w:rPr>
        <w:t xml:space="preserve"> per 100.000 abitanti e percen</w:t>
      </w:r>
      <w:r>
        <w:rPr>
          <w:bCs/>
          <w:i/>
        </w:rPr>
        <w:t>tuale del totale</w:t>
      </w:r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1134"/>
        <w:gridCol w:w="1134"/>
        <w:gridCol w:w="199"/>
        <w:gridCol w:w="623"/>
        <w:gridCol w:w="623"/>
        <w:gridCol w:w="197"/>
        <w:gridCol w:w="624"/>
        <w:gridCol w:w="637"/>
        <w:gridCol w:w="160"/>
        <w:gridCol w:w="649"/>
        <w:gridCol w:w="623"/>
        <w:gridCol w:w="160"/>
        <w:gridCol w:w="624"/>
        <w:gridCol w:w="624"/>
      </w:tblGrid>
      <w:tr w:rsidR="00412A0A" w:rsidRPr="00BF5DD5" w:rsidTr="0009776E">
        <w:trPr>
          <w:trHeight w:val="454"/>
        </w:trPr>
        <w:tc>
          <w:tcPr>
            <w:tcW w:w="169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sz w:val="20"/>
                <w:szCs w:val="20"/>
              </w:rPr>
              <w:t>Disponibilità totale</w:t>
            </w:r>
            <w:r w:rsidRPr="00BF5DD5">
              <w:rPr>
                <w:b/>
                <w:sz w:val="20"/>
                <w:szCs w:val="20"/>
              </w:rPr>
              <w:br/>
            </w: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i/>
                <w:iCs/>
                <w:sz w:val="20"/>
                <w:szCs w:val="20"/>
              </w:rPr>
              <w:t>Di cui elettrici o ibridi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i/>
                <w:iCs/>
                <w:sz w:val="20"/>
                <w:szCs w:val="20"/>
              </w:rPr>
              <w:t>Di cui a metano o Gpl</w:t>
            </w:r>
          </w:p>
        </w:tc>
      </w:tr>
      <w:tr w:rsidR="00412A0A" w:rsidRPr="00BF5DD5" w:rsidTr="0009776E">
        <w:trPr>
          <w:trHeight w:val="255"/>
        </w:trPr>
        <w:tc>
          <w:tcPr>
            <w:tcW w:w="1699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BF5DD5" w:rsidRDefault="00412A0A" w:rsidP="00A204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%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%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</w:tr>
      <w:tr w:rsidR="00412A0A" w:rsidRPr="00971579" w:rsidTr="0009776E">
        <w:trPr>
          <w:trHeight w:val="397"/>
        </w:trPr>
        <w:tc>
          <w:tcPr>
            <w:tcW w:w="1699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971579" w:rsidRDefault="00412A0A" w:rsidP="00A204F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971579" w:rsidRDefault="00412A0A" w:rsidP="00A204F8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97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412A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Forlì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Rimini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Massa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Lucca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14,6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Pistoia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38,7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38,7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Firenze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29,3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29,8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Prato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Livorno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Pisa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76,1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19,0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Arezzo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Siena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63,0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59,3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Grosseto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Perugia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69,1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Terni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40,2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32,1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31,3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Pesaro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71,9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44,8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34,9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Ancona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64,2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Macerata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56,3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Fermo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10,6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Ascoli Piceno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Viterbo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Rieti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12,6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Roma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71,6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13,9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Latina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Frosinone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L'Aquila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Teramo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60,1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Pescara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40,4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40,4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Chieti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Isernia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15,7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Benevento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6,6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21,4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Foggia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Andria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Barletta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5,3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Trani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Bari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13,2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Taranto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10,4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Brindisi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32,3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23,7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Lecce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11,6</w:t>
            </w:r>
          </w:p>
        </w:tc>
      </w:tr>
      <w:tr w:rsidR="00F3196C" w:rsidRPr="00BF5DD5" w:rsidTr="0009776E">
        <w:trPr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BF5DD5" w:rsidRDefault="00F3196C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Potenza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96C" w:rsidRPr="00F3196C" w:rsidRDefault="00F3196C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F3196C">
              <w:rPr>
                <w:color w:val="000000"/>
                <w:sz w:val="20"/>
                <w:szCs w:val="20"/>
              </w:rPr>
              <w:t>31,2</w:t>
            </w:r>
          </w:p>
        </w:tc>
      </w:tr>
    </w:tbl>
    <w:p w:rsidR="00412A0A" w:rsidRPr="00E47F5B" w:rsidRDefault="00412A0A" w:rsidP="004A5307">
      <w:pPr>
        <w:ind w:left="2381" w:hanging="2381"/>
        <w:jc w:val="both"/>
        <w:rPr>
          <w:bCs/>
        </w:rPr>
      </w:pPr>
      <w:r w:rsidRPr="002370B4">
        <w:rPr>
          <w:bCs/>
        </w:rPr>
        <w:lastRenderedPageBreak/>
        <w:t>Segue</w:t>
      </w:r>
      <w:r>
        <w:rPr>
          <w:bCs/>
        </w:rPr>
        <w:t>:</w:t>
      </w:r>
      <w:r w:rsidRPr="002370B4">
        <w:rPr>
          <w:b/>
          <w:bCs/>
        </w:rPr>
        <w:t xml:space="preserve"> </w:t>
      </w:r>
      <w:proofErr w:type="spellStart"/>
      <w:r w:rsidR="004A5307" w:rsidRPr="002370B4">
        <w:rPr>
          <w:b/>
          <w:bCs/>
        </w:rPr>
        <w:t>Tab</w:t>
      </w:r>
      <w:proofErr w:type="spellEnd"/>
      <w:r w:rsidR="004A5307" w:rsidRPr="002370B4">
        <w:rPr>
          <w:b/>
          <w:bCs/>
        </w:rPr>
        <w:t>.</w:t>
      </w:r>
      <w:r w:rsidR="004A5307" w:rsidRPr="00412A0A">
        <w:rPr>
          <w:b/>
          <w:bCs/>
        </w:rPr>
        <w:t xml:space="preserve"> </w:t>
      </w:r>
      <w:r w:rsidR="004A5307" w:rsidRPr="00324228">
        <w:rPr>
          <w:b/>
          <w:bCs/>
        </w:rPr>
        <w:t>IX.</w:t>
      </w:r>
      <w:r w:rsidR="004A5307">
        <w:rPr>
          <w:b/>
          <w:bCs/>
        </w:rPr>
        <w:t>5</w:t>
      </w:r>
      <w:r w:rsidR="004A5307" w:rsidRPr="00324228">
        <w:rPr>
          <w:b/>
          <w:bCs/>
        </w:rPr>
        <w:t>.1A</w:t>
      </w:r>
      <w:r w:rsidR="004A5307" w:rsidRPr="002370B4">
        <w:rPr>
          <w:b/>
          <w:bCs/>
        </w:rPr>
        <w:t xml:space="preserve"> </w:t>
      </w:r>
      <w:r w:rsidRPr="002370B4">
        <w:rPr>
          <w:b/>
          <w:bCs/>
        </w:rPr>
        <w:t xml:space="preserve">- </w:t>
      </w:r>
      <w:r>
        <w:rPr>
          <w:b/>
          <w:bCs/>
        </w:rPr>
        <w:t>Disponibilità di a</w:t>
      </w:r>
      <w:r w:rsidRPr="001E2F54">
        <w:rPr>
          <w:b/>
          <w:bCs/>
        </w:rPr>
        <w:t>utobus</w:t>
      </w:r>
      <w:r>
        <w:rPr>
          <w:b/>
          <w:bCs/>
        </w:rPr>
        <w:t xml:space="preserve"> </w:t>
      </w:r>
      <w:r w:rsidRPr="001E2F54">
        <w:rPr>
          <w:b/>
          <w:bCs/>
        </w:rPr>
        <w:t xml:space="preserve">utilizzati per il trasporto pubblico locale nei </w:t>
      </w:r>
      <w:r>
        <w:rPr>
          <w:b/>
          <w:bCs/>
        </w:rPr>
        <w:t>C</w:t>
      </w:r>
      <w:r w:rsidRPr="001E2F54">
        <w:rPr>
          <w:b/>
          <w:bCs/>
        </w:rPr>
        <w:t xml:space="preserve">omuni </w:t>
      </w:r>
      <w:r>
        <w:rPr>
          <w:b/>
          <w:bCs/>
        </w:rPr>
        <w:t>C</w:t>
      </w:r>
      <w:r w:rsidRPr="001E2F54">
        <w:rPr>
          <w:b/>
          <w:bCs/>
        </w:rPr>
        <w:t xml:space="preserve">apoluogo di </w:t>
      </w:r>
      <w:r>
        <w:rPr>
          <w:b/>
          <w:bCs/>
        </w:rPr>
        <w:t>P</w:t>
      </w:r>
      <w:r w:rsidRPr="001E2F54">
        <w:rPr>
          <w:b/>
          <w:bCs/>
        </w:rPr>
        <w:t>rovincia</w:t>
      </w:r>
      <w:r>
        <w:rPr>
          <w:b/>
          <w:bCs/>
        </w:rPr>
        <w:t>,</w:t>
      </w:r>
      <w:r w:rsidRPr="001E2F54">
        <w:rPr>
          <w:b/>
          <w:bCs/>
        </w:rPr>
        <w:t xml:space="preserve"> total</w:t>
      </w:r>
      <w:r>
        <w:rPr>
          <w:b/>
          <w:bCs/>
        </w:rPr>
        <w:t>e</w:t>
      </w:r>
      <w:r w:rsidRPr="001E2F54">
        <w:rPr>
          <w:b/>
          <w:bCs/>
        </w:rPr>
        <w:t xml:space="preserve"> e</w:t>
      </w:r>
      <w:r>
        <w:rPr>
          <w:b/>
          <w:bCs/>
        </w:rPr>
        <w:t xml:space="preserve"> per modalità</w:t>
      </w:r>
      <w:r w:rsidRPr="001E2F54">
        <w:rPr>
          <w:b/>
          <w:bCs/>
        </w:rPr>
        <w:t xml:space="preserve"> - Anni 201</w:t>
      </w:r>
      <w:r w:rsidR="008662F4">
        <w:rPr>
          <w:b/>
          <w:bCs/>
        </w:rPr>
        <w:t>4</w:t>
      </w:r>
      <w:r>
        <w:rPr>
          <w:b/>
          <w:bCs/>
        </w:rPr>
        <w:t xml:space="preserve">, </w:t>
      </w:r>
      <w:r w:rsidRPr="001E2F54">
        <w:rPr>
          <w:b/>
          <w:bCs/>
        </w:rPr>
        <w:t>201</w:t>
      </w:r>
      <w:r w:rsidR="008662F4">
        <w:rPr>
          <w:b/>
          <w:bCs/>
        </w:rPr>
        <w:t>5</w:t>
      </w:r>
      <w:r w:rsidR="00E47F5B" w:rsidRPr="00B13616">
        <w:rPr>
          <w:bCs/>
          <w:vertAlign w:val="superscript"/>
        </w:rPr>
        <w:t>(a)</w:t>
      </w:r>
    </w:p>
    <w:p w:rsidR="00412A0A" w:rsidRDefault="00412A0A" w:rsidP="00412A0A">
      <w:pPr>
        <w:tabs>
          <w:tab w:val="left" w:pos="1701"/>
        </w:tabs>
        <w:ind w:left="1701" w:hanging="1701"/>
        <w:jc w:val="both"/>
        <w:rPr>
          <w:b/>
          <w:bCs/>
        </w:rPr>
      </w:pPr>
    </w:p>
    <w:p w:rsidR="00412A0A" w:rsidRDefault="00412A0A" w:rsidP="00412A0A">
      <w:pPr>
        <w:ind w:left="1800" w:hanging="1800"/>
        <w:jc w:val="both"/>
        <w:rPr>
          <w:bCs/>
          <w:i/>
        </w:rPr>
      </w:pPr>
      <w:r>
        <w:rPr>
          <w:bCs/>
          <w:i/>
        </w:rPr>
        <w:t>Numero</w:t>
      </w:r>
      <w:r w:rsidRPr="001E2F54">
        <w:rPr>
          <w:bCs/>
          <w:i/>
        </w:rPr>
        <w:t xml:space="preserve"> per 100.000 abitanti e percen</w:t>
      </w:r>
      <w:r>
        <w:rPr>
          <w:bCs/>
          <w:i/>
        </w:rPr>
        <w:t>tuale del totale</w:t>
      </w:r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1134"/>
        <w:gridCol w:w="1134"/>
        <w:gridCol w:w="199"/>
        <w:gridCol w:w="623"/>
        <w:gridCol w:w="623"/>
        <w:gridCol w:w="197"/>
        <w:gridCol w:w="624"/>
        <w:gridCol w:w="637"/>
        <w:gridCol w:w="160"/>
        <w:gridCol w:w="649"/>
        <w:gridCol w:w="623"/>
        <w:gridCol w:w="160"/>
        <w:gridCol w:w="624"/>
        <w:gridCol w:w="624"/>
      </w:tblGrid>
      <w:tr w:rsidR="00412A0A" w:rsidRPr="00BF5DD5" w:rsidTr="0009776E">
        <w:trPr>
          <w:trHeight w:val="454"/>
        </w:trPr>
        <w:tc>
          <w:tcPr>
            <w:tcW w:w="169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sz w:val="20"/>
                <w:szCs w:val="20"/>
              </w:rPr>
              <w:t>Disponibilità totale</w:t>
            </w:r>
            <w:r w:rsidRPr="00BF5DD5">
              <w:rPr>
                <w:b/>
                <w:sz w:val="20"/>
                <w:szCs w:val="20"/>
              </w:rPr>
              <w:br/>
            </w: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i/>
                <w:iCs/>
                <w:sz w:val="20"/>
                <w:szCs w:val="20"/>
              </w:rPr>
              <w:t>Di cui elettrici o ibridi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BF5DD5">
              <w:rPr>
                <w:b/>
                <w:i/>
                <w:iCs/>
                <w:sz w:val="20"/>
                <w:szCs w:val="20"/>
              </w:rPr>
              <w:t>Di cui a metano o Gpl</w:t>
            </w:r>
          </w:p>
        </w:tc>
      </w:tr>
      <w:tr w:rsidR="00412A0A" w:rsidRPr="00BF5DD5" w:rsidTr="0009776E">
        <w:trPr>
          <w:trHeight w:val="255"/>
        </w:trPr>
        <w:tc>
          <w:tcPr>
            <w:tcW w:w="1698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BF5DD5" w:rsidRDefault="00412A0A" w:rsidP="00A204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%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%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BF5DD5" w:rsidRDefault="00412A0A" w:rsidP="00A204F8">
            <w:pPr>
              <w:jc w:val="center"/>
              <w:rPr>
                <w:sz w:val="20"/>
                <w:szCs w:val="20"/>
              </w:rPr>
            </w:pPr>
            <w:r w:rsidRPr="00146F8F">
              <w:rPr>
                <w:iCs/>
                <w:sz w:val="20"/>
                <w:szCs w:val="20"/>
              </w:rPr>
              <w:t>(</w:t>
            </w:r>
            <w:r w:rsidRPr="00BF5DD5">
              <w:rPr>
                <w:i/>
                <w:iCs/>
                <w:sz w:val="20"/>
                <w:szCs w:val="20"/>
              </w:rPr>
              <w:t>autobus per 100.000 ab.</w:t>
            </w:r>
            <w:r w:rsidRPr="00146F8F">
              <w:rPr>
                <w:iCs/>
                <w:sz w:val="20"/>
                <w:szCs w:val="20"/>
              </w:rPr>
              <w:t>)</w:t>
            </w:r>
          </w:p>
        </w:tc>
      </w:tr>
      <w:tr w:rsidR="00412A0A" w:rsidRPr="00971579" w:rsidTr="0009776E">
        <w:trPr>
          <w:trHeight w:val="397"/>
        </w:trPr>
        <w:tc>
          <w:tcPr>
            <w:tcW w:w="1698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971579" w:rsidRDefault="00412A0A" w:rsidP="00A204F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9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2A0A" w:rsidRPr="00971579" w:rsidRDefault="00412A0A" w:rsidP="00A204F8">
            <w:pPr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7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A204F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2A0A" w:rsidRPr="00971579" w:rsidRDefault="00412A0A" w:rsidP="008662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662F4">
              <w:rPr>
                <w:b/>
                <w:sz w:val="20"/>
                <w:szCs w:val="20"/>
              </w:rPr>
              <w:t>5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Matera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56,2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56,2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5,9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12,1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11,8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6,6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6,6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Cosenza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84,1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77,2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78,9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64,2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66,4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Crotone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57,4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Catanzaro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67,1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23,0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23,0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15,5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15,4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Vibo Valentia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17,8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Reggio di Calabria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47,7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Trapani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66,4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65,0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6,7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4,3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4,3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Palermo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37,9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38,9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37,7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15,0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14,3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Messina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18,7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Agrigento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23,6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Caltanissetta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25,3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Enna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31,9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Catania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66,5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66,5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3,8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1,0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25,3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29,0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20,1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19,3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Ragusa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19,2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Siracusa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14,7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33,3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4,9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Sassari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86,9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3,2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3,1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Nuoro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96,8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Oristano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72,6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Cagliari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152,4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152,4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Olbia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46,3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Tempio Pausania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34,8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Lanusei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36,2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100,0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36,3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36,2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Tortolì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45,1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Sanluri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Villacidro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Carbonia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17,2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A65A0E" w:rsidRPr="00BF5DD5" w:rsidTr="0009776E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BF5DD5" w:rsidRDefault="00A65A0E" w:rsidP="00A204F8">
            <w:pPr>
              <w:rPr>
                <w:color w:val="000000"/>
                <w:sz w:val="20"/>
                <w:szCs w:val="20"/>
              </w:rPr>
            </w:pPr>
            <w:r w:rsidRPr="00BF5DD5">
              <w:rPr>
                <w:color w:val="000000"/>
                <w:sz w:val="20"/>
                <w:szCs w:val="20"/>
              </w:rPr>
              <w:t>Iglesias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color w:val="000000"/>
                <w:sz w:val="20"/>
                <w:szCs w:val="20"/>
              </w:rPr>
            </w:pPr>
            <w:r w:rsidRPr="00A65A0E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18,3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65A0E" w:rsidRPr="00A65A0E" w:rsidRDefault="00A65A0E" w:rsidP="00A65A0E">
            <w:pPr>
              <w:jc w:val="right"/>
              <w:rPr>
                <w:sz w:val="20"/>
                <w:szCs w:val="20"/>
              </w:rPr>
            </w:pPr>
            <w:r w:rsidRPr="00A65A0E">
              <w:rPr>
                <w:sz w:val="20"/>
                <w:szCs w:val="20"/>
              </w:rPr>
              <w:t>-</w:t>
            </w:r>
          </w:p>
        </w:tc>
      </w:tr>
      <w:tr w:rsidR="00DD2EDF" w:rsidRPr="00BF5DD5" w:rsidTr="0009776E">
        <w:trPr>
          <w:trHeight w:val="255"/>
        </w:trPr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BF5DD5" w:rsidRDefault="00DD2EDF" w:rsidP="00A204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F5DD5">
              <w:rPr>
                <w:b/>
                <w:bCs/>
                <w:color w:val="000000"/>
                <w:sz w:val="20"/>
                <w:szCs w:val="20"/>
              </w:rPr>
              <w:t>Italia</w:t>
            </w:r>
            <w:r w:rsidRPr="00E47F5B">
              <w:rPr>
                <w:bCs/>
                <w:color w:val="000000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75,2</w:t>
            </w:r>
          </w:p>
        </w:tc>
        <w:tc>
          <w:tcPr>
            <w:tcW w:w="1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2,1</w:t>
            </w:r>
          </w:p>
        </w:tc>
        <w:tc>
          <w:tcPr>
            <w:tcW w:w="1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20,2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22,5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16,0</w:t>
            </w: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D2EDF" w:rsidRPr="00DD2EDF" w:rsidRDefault="00DD2EDF" w:rsidP="00DD2EDF">
            <w:pPr>
              <w:jc w:val="right"/>
              <w:rPr>
                <w:b/>
                <w:sz w:val="20"/>
                <w:szCs w:val="20"/>
              </w:rPr>
            </w:pPr>
            <w:r w:rsidRPr="00DD2EDF">
              <w:rPr>
                <w:b/>
                <w:sz w:val="20"/>
                <w:szCs w:val="20"/>
              </w:rPr>
              <w:t>16,9</w:t>
            </w:r>
          </w:p>
        </w:tc>
      </w:tr>
      <w:tr w:rsidR="00412A0A" w:rsidRPr="009204D4" w:rsidTr="0009776E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709" w:type="dxa"/>
            <w:gridSpan w:val="15"/>
            <w:shd w:val="clear" w:color="auto" w:fill="auto"/>
            <w:vAlign w:val="bottom"/>
          </w:tcPr>
          <w:p w:rsidR="00412A0A" w:rsidRPr="009204D4" w:rsidRDefault="00E47F5B" w:rsidP="00A20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</w:t>
            </w:r>
            <w:r w:rsidR="00412A0A" w:rsidRPr="009204D4">
              <w:rPr>
                <w:sz w:val="20"/>
                <w:szCs w:val="20"/>
              </w:rPr>
              <w:t>) Alcuni valori degli indicatori sono stati stimati.</w:t>
            </w:r>
          </w:p>
        </w:tc>
      </w:tr>
      <w:tr w:rsidR="00412A0A" w:rsidRPr="009204D4" w:rsidTr="0009776E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709" w:type="dxa"/>
            <w:gridSpan w:val="15"/>
            <w:shd w:val="clear" w:color="auto" w:fill="auto"/>
            <w:vAlign w:val="bottom"/>
          </w:tcPr>
          <w:p w:rsidR="00412A0A" w:rsidRPr="009204D4" w:rsidRDefault="00412A0A" w:rsidP="00A204F8">
            <w:pPr>
              <w:jc w:val="both"/>
              <w:rPr>
                <w:sz w:val="20"/>
                <w:szCs w:val="20"/>
              </w:rPr>
            </w:pPr>
            <w:r w:rsidRPr="009204D4">
              <w:rPr>
                <w:sz w:val="20"/>
                <w:szCs w:val="20"/>
              </w:rPr>
              <w:t>(</w:t>
            </w:r>
            <w:r w:rsidR="00E47F5B">
              <w:rPr>
                <w:sz w:val="20"/>
                <w:szCs w:val="20"/>
              </w:rPr>
              <w:t>b</w:t>
            </w:r>
            <w:r w:rsidRPr="009204D4">
              <w:rPr>
                <w:sz w:val="20"/>
                <w:szCs w:val="20"/>
              </w:rPr>
              <w:t xml:space="preserve">) </w:t>
            </w:r>
            <w:r w:rsidRPr="00B13616">
              <w:rPr>
                <w:sz w:val="20"/>
                <w:szCs w:val="20"/>
              </w:rPr>
              <w:t>La dicitura Italia si riferisce al comples</w:t>
            </w:r>
            <w:r>
              <w:rPr>
                <w:sz w:val="20"/>
                <w:szCs w:val="20"/>
              </w:rPr>
              <w:t>so dei Comuni Capoluogo di P</w:t>
            </w:r>
            <w:r w:rsidRPr="00B13616">
              <w:rPr>
                <w:sz w:val="20"/>
                <w:szCs w:val="20"/>
              </w:rPr>
              <w:t>rovincia per i quali i dati sono disponibili nell'anno di riferimento.</w:t>
            </w:r>
          </w:p>
        </w:tc>
      </w:tr>
      <w:tr w:rsidR="00412A0A" w:rsidRPr="009204D4" w:rsidTr="0009776E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709" w:type="dxa"/>
            <w:gridSpan w:val="15"/>
            <w:shd w:val="clear" w:color="auto" w:fill="auto"/>
            <w:vAlign w:val="bottom"/>
          </w:tcPr>
          <w:p w:rsidR="00412A0A" w:rsidRPr="009204D4" w:rsidRDefault="00412A0A" w:rsidP="004A70A3">
            <w:pPr>
              <w:jc w:val="both"/>
              <w:rPr>
                <w:sz w:val="20"/>
                <w:szCs w:val="20"/>
              </w:rPr>
            </w:pPr>
            <w:r w:rsidRPr="009204D4">
              <w:rPr>
                <w:i/>
                <w:iCs/>
                <w:sz w:val="20"/>
                <w:szCs w:val="20"/>
              </w:rPr>
              <w:t>Fonte</w:t>
            </w:r>
            <w:r w:rsidRPr="009204D4">
              <w:rPr>
                <w:sz w:val="20"/>
                <w:szCs w:val="20"/>
              </w:rPr>
              <w:t>: I</w:t>
            </w:r>
            <w:r w:rsidR="004A70A3">
              <w:rPr>
                <w:sz w:val="20"/>
                <w:szCs w:val="20"/>
              </w:rPr>
              <w:t>stat</w:t>
            </w:r>
            <w:r w:rsidRPr="009204D4">
              <w:rPr>
                <w:sz w:val="20"/>
                <w:szCs w:val="20"/>
              </w:rPr>
              <w:t>, “Dati ambientali nelle città”.</w:t>
            </w:r>
          </w:p>
        </w:tc>
      </w:tr>
    </w:tbl>
    <w:p w:rsidR="005F59FA" w:rsidRDefault="005F59FA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FD7740" w:rsidRDefault="00FD7740" w:rsidP="00324228">
      <w:pPr>
        <w:ind w:left="1644" w:hanging="1644"/>
        <w:jc w:val="both"/>
      </w:pPr>
    </w:p>
    <w:p w:rsidR="00477702" w:rsidRPr="00BC7FBA" w:rsidRDefault="00477702" w:rsidP="00494832">
      <w:pPr>
        <w:pStyle w:val="Default"/>
        <w:ind w:left="1588" w:hanging="1588"/>
        <w:jc w:val="both"/>
        <w:rPr>
          <w:rFonts w:ascii="Times New Roman" w:hAnsi="Times New Roman" w:cs="Times New Roman"/>
          <w:b/>
          <w:bCs/>
          <w:color w:val="auto"/>
        </w:rPr>
      </w:pPr>
      <w:bookmarkStart w:id="6" w:name="pg16"/>
      <w:bookmarkStart w:id="7" w:name="OLE_LINK1"/>
      <w:r w:rsidRPr="00BC7FBA">
        <w:rPr>
          <w:rFonts w:ascii="Times New Roman" w:hAnsi="Times New Roman" w:cs="Times New Roman"/>
          <w:b/>
          <w:bCs/>
          <w:color w:val="auto"/>
        </w:rPr>
        <w:lastRenderedPageBreak/>
        <w:t xml:space="preserve">Fig. </w:t>
      </w:r>
      <w:r w:rsidR="00A204F8">
        <w:rPr>
          <w:rFonts w:ascii="Times New Roman" w:hAnsi="Times New Roman" w:cs="Times New Roman"/>
          <w:b/>
          <w:bCs/>
          <w:color w:val="auto"/>
        </w:rPr>
        <w:t>IX.2</w:t>
      </w:r>
      <w:r w:rsidRPr="00BC7FBA">
        <w:rPr>
          <w:rFonts w:ascii="Times New Roman" w:hAnsi="Times New Roman" w:cs="Times New Roman"/>
          <w:b/>
          <w:bCs/>
          <w:color w:val="auto"/>
        </w:rPr>
        <w:t>.</w:t>
      </w:r>
      <w:r>
        <w:rPr>
          <w:rFonts w:ascii="Times New Roman" w:hAnsi="Times New Roman" w:cs="Times New Roman"/>
          <w:b/>
          <w:bCs/>
          <w:color w:val="auto"/>
        </w:rPr>
        <w:t>1</w:t>
      </w:r>
      <w:r w:rsidRPr="00BC7FBA">
        <w:rPr>
          <w:rFonts w:ascii="Times New Roman" w:hAnsi="Times New Roman" w:cs="Times New Roman"/>
          <w:b/>
          <w:bCs/>
          <w:color w:val="auto"/>
        </w:rPr>
        <w:t xml:space="preserve">A </w:t>
      </w:r>
      <w:bookmarkEnd w:id="6"/>
      <w:r>
        <w:rPr>
          <w:rFonts w:ascii="Times New Roman" w:hAnsi="Times New Roman" w:cs="Times New Roman"/>
          <w:b/>
          <w:bCs/>
          <w:color w:val="auto"/>
        </w:rPr>
        <w:t>-</w:t>
      </w:r>
      <w:r w:rsidRPr="00BC7FBA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>Domanda e offerta di trasporto</w:t>
      </w:r>
      <w:r w:rsidRPr="00BC7FBA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>pubblico</w:t>
      </w:r>
      <w:r w:rsidRPr="00B75DD8">
        <w:rPr>
          <w:rFonts w:ascii="Times New Roman" w:hAnsi="Times New Roman" w:cs="Times New Roman"/>
          <w:bCs/>
          <w:color w:val="auto"/>
          <w:vertAlign w:val="superscript"/>
        </w:rPr>
        <w:t>(a)</w:t>
      </w:r>
      <w:r>
        <w:rPr>
          <w:rFonts w:ascii="Times New Roman" w:hAnsi="Times New Roman" w:cs="Times New Roman"/>
          <w:b/>
          <w:bCs/>
          <w:color w:val="auto"/>
        </w:rPr>
        <w:t xml:space="preserve"> e domanda di trasporto privato</w:t>
      </w:r>
      <w:r w:rsidRPr="0072598A">
        <w:rPr>
          <w:rFonts w:ascii="Times New Roman" w:hAnsi="Times New Roman" w:cs="Times New Roman"/>
          <w:bCs/>
          <w:color w:val="auto"/>
          <w:vertAlign w:val="superscript"/>
        </w:rPr>
        <w:t>(</w:t>
      </w:r>
      <w:r>
        <w:rPr>
          <w:rFonts w:ascii="Times New Roman" w:hAnsi="Times New Roman" w:cs="Times New Roman"/>
          <w:bCs/>
          <w:color w:val="auto"/>
          <w:vertAlign w:val="superscript"/>
        </w:rPr>
        <w:t>b</w:t>
      </w:r>
      <w:r w:rsidRPr="0072598A">
        <w:rPr>
          <w:rFonts w:ascii="Times New Roman" w:hAnsi="Times New Roman" w:cs="Times New Roman"/>
          <w:bCs/>
          <w:color w:val="auto"/>
          <w:vertAlign w:val="superscript"/>
        </w:rPr>
        <w:t>)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C7FBA">
        <w:rPr>
          <w:rFonts w:ascii="Times New Roman" w:hAnsi="Times New Roman" w:cs="Times New Roman"/>
          <w:b/>
          <w:bCs/>
          <w:color w:val="auto"/>
        </w:rPr>
        <w:t>per il complesso dei Comuni Capoluogo di Provincia - Anni 20</w:t>
      </w:r>
      <w:r>
        <w:rPr>
          <w:rFonts w:ascii="Times New Roman" w:hAnsi="Times New Roman" w:cs="Times New Roman"/>
          <w:b/>
          <w:bCs/>
          <w:color w:val="auto"/>
        </w:rPr>
        <w:t>11</w:t>
      </w:r>
      <w:r w:rsidRPr="00BC7FBA">
        <w:rPr>
          <w:rFonts w:ascii="Times New Roman" w:hAnsi="Times New Roman" w:cs="Times New Roman"/>
          <w:b/>
          <w:bCs/>
          <w:color w:val="auto"/>
        </w:rPr>
        <w:t>-20</w:t>
      </w:r>
      <w:bookmarkEnd w:id="7"/>
      <w:r>
        <w:rPr>
          <w:rFonts w:ascii="Times New Roman" w:hAnsi="Times New Roman" w:cs="Times New Roman"/>
          <w:b/>
          <w:bCs/>
          <w:color w:val="auto"/>
        </w:rPr>
        <w:t>1</w:t>
      </w:r>
      <w:r w:rsidR="00A204F8">
        <w:rPr>
          <w:rFonts w:ascii="Times New Roman" w:hAnsi="Times New Roman" w:cs="Times New Roman"/>
          <w:b/>
          <w:bCs/>
          <w:color w:val="auto"/>
        </w:rPr>
        <w:t>5</w:t>
      </w:r>
      <w:r w:rsidRPr="00F91746">
        <w:rPr>
          <w:rFonts w:ascii="Times New Roman" w:hAnsi="Times New Roman" w:cs="Times New Roman"/>
          <w:bCs/>
          <w:color w:val="auto"/>
          <w:vertAlign w:val="superscript"/>
        </w:rPr>
        <w:t>(</w:t>
      </w:r>
      <w:r>
        <w:rPr>
          <w:rFonts w:ascii="Times New Roman" w:hAnsi="Times New Roman" w:cs="Times New Roman"/>
          <w:bCs/>
          <w:color w:val="auto"/>
          <w:vertAlign w:val="superscript"/>
        </w:rPr>
        <w:t>c</w:t>
      </w:r>
      <w:r w:rsidRPr="00F91746">
        <w:rPr>
          <w:rFonts w:ascii="Times New Roman" w:hAnsi="Times New Roman" w:cs="Times New Roman"/>
          <w:bCs/>
          <w:color w:val="auto"/>
          <w:vertAlign w:val="superscript"/>
        </w:rPr>
        <w:t>)</w:t>
      </w:r>
      <w:r w:rsidRPr="00BC7FBA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477702" w:rsidRDefault="00477702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sz w:val="24"/>
          <w:szCs w:val="24"/>
        </w:rPr>
      </w:pPr>
    </w:p>
    <w:p w:rsidR="00477702" w:rsidRDefault="00477702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i w:val="0"/>
          <w:sz w:val="24"/>
          <w:szCs w:val="24"/>
        </w:rPr>
      </w:pPr>
      <w:r w:rsidRPr="00BC7FBA">
        <w:rPr>
          <w:rStyle w:val="AmbTavolaTitolotestoinparenesiCarattere"/>
          <w:rFonts w:ascii="Times New Roman" w:hAnsi="Times New Roman"/>
          <w:sz w:val="24"/>
          <w:szCs w:val="24"/>
        </w:rPr>
        <w:t>Indice base Anno 20</w:t>
      </w:r>
      <w:r>
        <w:rPr>
          <w:rStyle w:val="AmbTavolaTitolotestoinparenesiCarattere"/>
          <w:rFonts w:ascii="Times New Roman" w:hAnsi="Times New Roman"/>
          <w:sz w:val="24"/>
          <w:szCs w:val="24"/>
        </w:rPr>
        <w:t>11</w:t>
      </w:r>
      <w:r w:rsidRPr="00BC7FBA">
        <w:rPr>
          <w:rStyle w:val="AmbTavolaTitolotestoinparenesiCarattere"/>
          <w:rFonts w:ascii="Times New Roman" w:hAnsi="Times New Roman"/>
          <w:sz w:val="24"/>
          <w:szCs w:val="24"/>
        </w:rPr>
        <w:t>=100</w:t>
      </w:r>
    </w:p>
    <w:p w:rsidR="00A204F8" w:rsidRDefault="006514F8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363C5ED0" wp14:editId="125DDB7B">
            <wp:extent cx="6120130" cy="3678706"/>
            <wp:effectExtent l="0" t="0" r="13970" b="17145"/>
            <wp:docPr id="6" name="Gra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77702" w:rsidRPr="00D56EF1" w:rsidRDefault="00477702" w:rsidP="00477702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56EF1">
        <w:rPr>
          <w:rFonts w:ascii="Times New Roman" w:hAnsi="Times New Roman" w:cs="Times New Roman"/>
          <w:color w:val="auto"/>
          <w:sz w:val="18"/>
          <w:szCs w:val="18"/>
        </w:rPr>
        <w:t>(a) Per rappresentare l’offerta di trasporto pubblico si è utilizzato il numero pro capite di posti-km forniti complessivamente da autobus, tram, filobus, metropolitana, trasporti per vie d'acqua, funicolare, funivia e altri sistemi ettometrici.</w:t>
      </w:r>
    </w:p>
    <w:p w:rsidR="00477702" w:rsidRDefault="00477702" w:rsidP="00477702">
      <w:pPr>
        <w:jc w:val="both"/>
        <w:rPr>
          <w:sz w:val="18"/>
          <w:szCs w:val="18"/>
        </w:rPr>
      </w:pPr>
      <w:r>
        <w:rPr>
          <w:sz w:val="18"/>
          <w:szCs w:val="18"/>
        </w:rPr>
        <w:t>(b</w:t>
      </w:r>
      <w:r w:rsidRPr="008C5210">
        <w:rPr>
          <w:sz w:val="18"/>
          <w:szCs w:val="18"/>
        </w:rPr>
        <w:t xml:space="preserve">) </w:t>
      </w:r>
      <w:r>
        <w:rPr>
          <w:sz w:val="18"/>
          <w:szCs w:val="18"/>
        </w:rPr>
        <w:t>La domanda di trasporto privato è qui approssimata considerando il tasso di motorizzazione cioè il numero di autovetture per 1.000 abitanti.</w:t>
      </w:r>
      <w:r w:rsidRPr="008C5210">
        <w:rPr>
          <w:sz w:val="18"/>
          <w:szCs w:val="18"/>
        </w:rPr>
        <w:t xml:space="preserve"> </w:t>
      </w:r>
    </w:p>
    <w:p w:rsidR="00477702" w:rsidRDefault="00477702" w:rsidP="00477702">
      <w:pPr>
        <w:jc w:val="both"/>
        <w:rPr>
          <w:sz w:val="18"/>
          <w:szCs w:val="18"/>
        </w:rPr>
      </w:pPr>
      <w:r>
        <w:rPr>
          <w:sz w:val="18"/>
          <w:szCs w:val="18"/>
        </w:rPr>
        <w:t>(c</w:t>
      </w:r>
      <w:r w:rsidRPr="008C5210">
        <w:rPr>
          <w:sz w:val="18"/>
          <w:szCs w:val="18"/>
        </w:rPr>
        <w:t xml:space="preserve">) </w:t>
      </w:r>
      <w:r>
        <w:rPr>
          <w:sz w:val="18"/>
          <w:szCs w:val="18"/>
        </w:rPr>
        <w:t>Alcuni valori degli indicatori sono stati stimati.</w:t>
      </w:r>
    </w:p>
    <w:p w:rsidR="00477702" w:rsidRDefault="00477702" w:rsidP="00477702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>Fonte</w:t>
      </w:r>
      <w:r w:rsidRPr="007840D5">
        <w:rPr>
          <w:sz w:val="18"/>
          <w:szCs w:val="18"/>
        </w:rPr>
        <w:t>: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>, “Dati ambientali nelle città”.</w:t>
      </w: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Default="00477702" w:rsidP="00477702">
      <w:pPr>
        <w:pStyle w:val="Default"/>
        <w:ind w:left="1722" w:hanging="1722"/>
        <w:jc w:val="both"/>
        <w:rPr>
          <w:sz w:val="18"/>
          <w:szCs w:val="18"/>
        </w:rPr>
      </w:pPr>
    </w:p>
    <w:p w:rsidR="00477702" w:rsidRPr="00BC7FBA" w:rsidRDefault="00477702" w:rsidP="00494832">
      <w:pPr>
        <w:pStyle w:val="Default"/>
        <w:ind w:left="1474" w:hanging="1474"/>
        <w:jc w:val="both"/>
        <w:rPr>
          <w:rFonts w:ascii="Times New Roman" w:hAnsi="Times New Roman" w:cs="Times New Roman"/>
          <w:b/>
          <w:bCs/>
          <w:color w:val="auto"/>
        </w:rPr>
      </w:pPr>
      <w:bookmarkStart w:id="8" w:name="pg17"/>
      <w:bookmarkStart w:id="9" w:name="OLE_LINK2"/>
      <w:r w:rsidRPr="00BC7FBA">
        <w:rPr>
          <w:rFonts w:ascii="Times New Roman" w:hAnsi="Times New Roman" w:cs="Times New Roman"/>
          <w:b/>
          <w:bCs/>
          <w:color w:val="auto"/>
        </w:rPr>
        <w:lastRenderedPageBreak/>
        <w:t xml:space="preserve">Fig. </w:t>
      </w:r>
      <w:r w:rsidR="005769F6">
        <w:rPr>
          <w:rFonts w:ascii="Times New Roman" w:hAnsi="Times New Roman" w:cs="Times New Roman"/>
          <w:b/>
          <w:bCs/>
          <w:color w:val="auto"/>
        </w:rPr>
        <w:t>IX</w:t>
      </w:r>
      <w:r w:rsidRPr="00BC7FBA">
        <w:rPr>
          <w:rFonts w:ascii="Times New Roman" w:hAnsi="Times New Roman" w:cs="Times New Roman"/>
          <w:b/>
          <w:bCs/>
          <w:color w:val="auto"/>
        </w:rPr>
        <w:t>.</w:t>
      </w:r>
      <w:r w:rsidR="005769F6">
        <w:rPr>
          <w:rFonts w:ascii="Times New Roman" w:hAnsi="Times New Roman" w:cs="Times New Roman"/>
          <w:b/>
          <w:bCs/>
          <w:color w:val="auto"/>
        </w:rPr>
        <w:t>3</w:t>
      </w:r>
      <w:r w:rsidRPr="00BC7FBA">
        <w:rPr>
          <w:rFonts w:ascii="Times New Roman" w:hAnsi="Times New Roman" w:cs="Times New Roman"/>
          <w:b/>
          <w:bCs/>
          <w:color w:val="auto"/>
        </w:rPr>
        <w:t>.</w:t>
      </w:r>
      <w:r w:rsidR="00494832">
        <w:rPr>
          <w:rFonts w:ascii="Times New Roman" w:hAnsi="Times New Roman" w:cs="Times New Roman"/>
          <w:b/>
          <w:bCs/>
          <w:color w:val="auto"/>
        </w:rPr>
        <w:t>1</w:t>
      </w:r>
      <w:r w:rsidRPr="00BC7FBA">
        <w:rPr>
          <w:rFonts w:ascii="Times New Roman" w:hAnsi="Times New Roman" w:cs="Times New Roman"/>
          <w:b/>
          <w:bCs/>
          <w:color w:val="auto"/>
        </w:rPr>
        <w:t xml:space="preserve">A </w:t>
      </w:r>
      <w:bookmarkEnd w:id="8"/>
      <w:r w:rsidRPr="00BC7FBA">
        <w:rPr>
          <w:rFonts w:ascii="Times New Roman" w:hAnsi="Times New Roman" w:cs="Times New Roman"/>
          <w:b/>
          <w:bCs/>
          <w:color w:val="auto"/>
        </w:rPr>
        <w:t xml:space="preserve">- </w:t>
      </w:r>
      <w:bookmarkEnd w:id="9"/>
      <w:r w:rsidRPr="008C0E39">
        <w:rPr>
          <w:rFonts w:ascii="Times New Roman" w:hAnsi="Times New Roman" w:cs="Times New Roman"/>
          <w:b/>
          <w:bCs/>
          <w:color w:val="auto"/>
        </w:rPr>
        <w:t>Numero di autovetture e di motocicli per 1.000 abitanti e numero di parcheggi a pagamento su strada per 1.000 autovetture circolanti per il complesso dei Comuni Capoluogo di Provincia - Anni 2008-201</w:t>
      </w:r>
      <w:r w:rsidR="005769F6">
        <w:rPr>
          <w:rFonts w:ascii="Times New Roman" w:hAnsi="Times New Roman" w:cs="Times New Roman"/>
          <w:b/>
          <w:bCs/>
          <w:color w:val="auto"/>
        </w:rPr>
        <w:t>5</w:t>
      </w:r>
    </w:p>
    <w:p w:rsidR="00477702" w:rsidRDefault="00477702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sz w:val="24"/>
          <w:szCs w:val="24"/>
        </w:rPr>
      </w:pPr>
    </w:p>
    <w:p w:rsidR="00477702" w:rsidRDefault="00477702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sz w:val="24"/>
          <w:szCs w:val="24"/>
        </w:rPr>
      </w:pPr>
      <w:r w:rsidRPr="00BC7FBA">
        <w:rPr>
          <w:rStyle w:val="AmbTavolaTitolotestoinparenesiCarattere"/>
          <w:rFonts w:ascii="Times New Roman" w:hAnsi="Times New Roman"/>
          <w:sz w:val="24"/>
          <w:szCs w:val="24"/>
        </w:rPr>
        <w:t>Indice base Anno 200</w:t>
      </w:r>
      <w:r>
        <w:rPr>
          <w:rStyle w:val="AmbTavolaTitolotestoinparenesiCarattere"/>
          <w:rFonts w:ascii="Times New Roman" w:hAnsi="Times New Roman"/>
          <w:sz w:val="24"/>
          <w:szCs w:val="24"/>
        </w:rPr>
        <w:t>8</w:t>
      </w:r>
      <w:r w:rsidRPr="00BC7FBA">
        <w:rPr>
          <w:rStyle w:val="AmbTavolaTitolotestoinparenesiCarattere"/>
          <w:rFonts w:ascii="Times New Roman" w:hAnsi="Times New Roman"/>
          <w:sz w:val="24"/>
          <w:szCs w:val="24"/>
        </w:rPr>
        <w:t>=100</w:t>
      </w:r>
    </w:p>
    <w:p w:rsidR="005769F6" w:rsidRPr="005769F6" w:rsidRDefault="005769F6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3E2083BF" wp14:editId="25016243">
            <wp:extent cx="6120130" cy="4035669"/>
            <wp:effectExtent l="0" t="0" r="13970" b="22225"/>
            <wp:docPr id="7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77702" w:rsidRPr="009220D9" w:rsidRDefault="00477702" w:rsidP="00477702">
      <w:pPr>
        <w:jc w:val="both"/>
        <w:rPr>
          <w:i/>
          <w:iCs/>
          <w:sz w:val="18"/>
          <w:szCs w:val="18"/>
        </w:rPr>
      </w:pPr>
      <w:r w:rsidRPr="009220D9">
        <w:rPr>
          <w:i/>
          <w:iCs/>
          <w:sz w:val="18"/>
          <w:szCs w:val="18"/>
        </w:rPr>
        <w:t xml:space="preserve">Fonte: </w:t>
      </w:r>
      <w:r w:rsidRPr="009220D9">
        <w:rPr>
          <w:iCs/>
          <w:sz w:val="18"/>
          <w:szCs w:val="18"/>
        </w:rPr>
        <w:t>elaborazioni I</w:t>
      </w:r>
      <w:r w:rsidR="004A70A3">
        <w:rPr>
          <w:iCs/>
          <w:sz w:val="18"/>
          <w:szCs w:val="18"/>
        </w:rPr>
        <w:t>stat</w:t>
      </w:r>
      <w:r w:rsidRPr="009220D9">
        <w:rPr>
          <w:iCs/>
          <w:sz w:val="18"/>
          <w:szCs w:val="18"/>
        </w:rPr>
        <w:t xml:space="preserve"> su dati ACI.</w:t>
      </w:r>
    </w:p>
    <w:p w:rsidR="00477702" w:rsidRDefault="00477702" w:rsidP="00477702">
      <w:pPr>
        <w:jc w:val="both"/>
        <w:rPr>
          <w:sz w:val="18"/>
          <w:szCs w:val="18"/>
        </w:rPr>
      </w:pPr>
    </w:p>
    <w:p w:rsidR="00477702" w:rsidRPr="007840D5" w:rsidRDefault="00477702" w:rsidP="00477702">
      <w:pPr>
        <w:jc w:val="both"/>
        <w:rPr>
          <w:sz w:val="18"/>
          <w:szCs w:val="18"/>
        </w:rPr>
        <w:sectPr w:rsidR="00477702" w:rsidRPr="007840D5" w:rsidSect="00A204F8">
          <w:footerReference w:type="even" r:id="rId10"/>
          <w:footerReference w:type="default" r:id="rId11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477702" w:rsidRPr="00BC7FBA" w:rsidRDefault="00477702" w:rsidP="00477702">
      <w:pPr>
        <w:jc w:val="both"/>
        <w:rPr>
          <w:spacing w:val="-6"/>
        </w:rPr>
      </w:pPr>
      <w:bookmarkStart w:id="10" w:name="pg18"/>
      <w:r w:rsidRPr="00BC7FBA">
        <w:rPr>
          <w:b/>
          <w:bCs/>
          <w:spacing w:val="-6"/>
        </w:rPr>
        <w:lastRenderedPageBreak/>
        <w:t xml:space="preserve">Fig. </w:t>
      </w:r>
      <w:r w:rsidR="00494832">
        <w:rPr>
          <w:b/>
          <w:bCs/>
          <w:spacing w:val="-6"/>
        </w:rPr>
        <w:t>IX.3.2</w:t>
      </w:r>
      <w:r w:rsidRPr="00BC7FBA">
        <w:rPr>
          <w:b/>
          <w:bCs/>
          <w:spacing w:val="-6"/>
        </w:rPr>
        <w:t xml:space="preserve">A </w:t>
      </w:r>
      <w:bookmarkEnd w:id="10"/>
      <w:r w:rsidRPr="00BC7FBA">
        <w:rPr>
          <w:b/>
          <w:bCs/>
          <w:spacing w:val="-6"/>
        </w:rPr>
        <w:t xml:space="preserve">- Densità veicolare nei Comuni Capoluogo di Provincia - Anno </w:t>
      </w:r>
      <w:r w:rsidR="00525AFA">
        <w:rPr>
          <w:b/>
          <w:bCs/>
          <w:spacing w:val="-6"/>
        </w:rPr>
        <w:t>2015</w:t>
      </w:r>
    </w:p>
    <w:p w:rsidR="00477702" w:rsidRPr="00BC7FBA" w:rsidRDefault="00477702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/>
          <w:iCs/>
          <w:color w:val="auto"/>
        </w:rPr>
      </w:pPr>
    </w:p>
    <w:p w:rsidR="00477702" w:rsidRDefault="00477702" w:rsidP="00477702">
      <w:pPr>
        <w:pStyle w:val="Corpotesto"/>
        <w:spacing w:after="0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>Veicoli per km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  <w:vertAlign w:val="superscript"/>
        </w:rPr>
        <w:t>2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 xml:space="preserve"> di superficie comunale</w:t>
      </w:r>
    </w:p>
    <w:p w:rsidR="00183BC7" w:rsidRDefault="00183BC7" w:rsidP="00477702">
      <w:pPr>
        <w:pStyle w:val="Corpotesto"/>
        <w:spacing w:after="0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noProof/>
          <w:color w:val="auto"/>
          <w:sz w:val="24"/>
          <w:szCs w:val="24"/>
          <w:lang w:val="it-IT" w:eastAsia="it-IT"/>
        </w:rPr>
        <w:drawing>
          <wp:inline distT="0" distB="0" distL="0" distR="0">
            <wp:extent cx="5976000" cy="8272800"/>
            <wp:effectExtent l="19050" t="19050" r="24765" b="1397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ita_veicolare_2015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6" b="1046"/>
                    <a:stretch/>
                  </pic:blipFill>
                  <pic:spPr bwMode="auto">
                    <a:xfrm>
                      <a:off x="0" y="0"/>
                      <a:ext cx="5976000" cy="82728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702" w:rsidRPr="007840D5" w:rsidRDefault="00477702" w:rsidP="00477702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 xml:space="preserve">Fonte: </w:t>
      </w:r>
      <w:r w:rsidRPr="007840D5">
        <w:rPr>
          <w:sz w:val="18"/>
          <w:szCs w:val="18"/>
        </w:rPr>
        <w:t>elaborazioni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 xml:space="preserve"> su dati ACI.</w:t>
      </w:r>
    </w:p>
    <w:p w:rsidR="00477702" w:rsidRDefault="00477702" w:rsidP="00477702">
      <w:pPr>
        <w:jc w:val="both"/>
        <w:rPr>
          <w:b/>
          <w:bCs/>
          <w:spacing w:val="-6"/>
        </w:rPr>
      </w:pPr>
      <w:bookmarkStart w:id="11" w:name="pg19"/>
      <w:r w:rsidRPr="00BC7FBA">
        <w:rPr>
          <w:b/>
          <w:bCs/>
          <w:spacing w:val="-6"/>
        </w:rPr>
        <w:lastRenderedPageBreak/>
        <w:t xml:space="preserve">Fig. </w:t>
      </w:r>
      <w:r w:rsidR="00295C9D">
        <w:rPr>
          <w:b/>
          <w:bCs/>
          <w:spacing w:val="-6"/>
        </w:rPr>
        <w:t>IX</w:t>
      </w:r>
      <w:r w:rsidRPr="00BC7FBA">
        <w:rPr>
          <w:b/>
          <w:bCs/>
          <w:spacing w:val="-6"/>
        </w:rPr>
        <w:t>.</w:t>
      </w:r>
      <w:r w:rsidR="00295C9D">
        <w:rPr>
          <w:b/>
          <w:bCs/>
          <w:spacing w:val="-6"/>
        </w:rPr>
        <w:t>5</w:t>
      </w:r>
      <w:r w:rsidRPr="00BC7FBA">
        <w:rPr>
          <w:b/>
          <w:bCs/>
          <w:spacing w:val="-6"/>
        </w:rPr>
        <w:t>.</w:t>
      </w:r>
      <w:r w:rsidR="00295C9D">
        <w:rPr>
          <w:b/>
          <w:bCs/>
          <w:spacing w:val="-6"/>
        </w:rPr>
        <w:t>1</w:t>
      </w:r>
      <w:r w:rsidRPr="00BC7FBA">
        <w:rPr>
          <w:b/>
          <w:bCs/>
          <w:spacing w:val="-6"/>
        </w:rPr>
        <w:t xml:space="preserve">A </w:t>
      </w:r>
      <w:bookmarkEnd w:id="11"/>
      <w:r w:rsidRPr="00BC7FBA">
        <w:rPr>
          <w:b/>
          <w:bCs/>
          <w:spacing w:val="-6"/>
        </w:rPr>
        <w:t xml:space="preserve">- Densità delle piste ciclabili nei Comuni Capoluogo di Provincia - Anno </w:t>
      </w:r>
      <w:r>
        <w:rPr>
          <w:b/>
          <w:bCs/>
          <w:spacing w:val="-6"/>
        </w:rPr>
        <w:t>201</w:t>
      </w:r>
      <w:r w:rsidR="00FF0DB5">
        <w:rPr>
          <w:b/>
          <w:bCs/>
          <w:spacing w:val="-6"/>
        </w:rPr>
        <w:t>5</w:t>
      </w:r>
    </w:p>
    <w:p w:rsidR="00477702" w:rsidRPr="00BC7FBA" w:rsidRDefault="00477702" w:rsidP="00477702">
      <w:pPr>
        <w:rPr>
          <w:spacing w:val="-6"/>
        </w:rPr>
      </w:pPr>
    </w:p>
    <w:p w:rsidR="00477702" w:rsidRDefault="00477702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K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>m per100 km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  <w:vertAlign w:val="superscript"/>
        </w:rPr>
        <w:t>2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 xml:space="preserve"> di superficie comunale</w:t>
      </w:r>
    </w:p>
    <w:p w:rsidR="00D83E2F" w:rsidRPr="00D83E2F" w:rsidRDefault="00D83E2F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Cs/>
          <w:noProof/>
          <w:color w:val="auto"/>
          <w:sz w:val="24"/>
          <w:szCs w:val="24"/>
          <w:lang w:val="it-IT" w:eastAsia="it-IT"/>
        </w:rPr>
        <w:drawing>
          <wp:inline distT="0" distB="0" distL="0" distR="0">
            <wp:extent cx="5976000" cy="8269200"/>
            <wp:effectExtent l="19050" t="19050" r="24765" b="1778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ita_piste_ciclabili_2015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9" b="1016"/>
                    <a:stretch/>
                  </pic:blipFill>
                  <pic:spPr bwMode="auto">
                    <a:xfrm>
                      <a:off x="0" y="0"/>
                      <a:ext cx="5976000" cy="82692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702" w:rsidRDefault="00477702" w:rsidP="00477702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>Fonte</w:t>
      </w:r>
      <w:r w:rsidRPr="007840D5">
        <w:rPr>
          <w:sz w:val="18"/>
          <w:szCs w:val="18"/>
        </w:rPr>
        <w:t>: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>, “Dati ambientali nelle città”.</w:t>
      </w:r>
    </w:p>
    <w:p w:rsidR="00FF0DB5" w:rsidRDefault="00FF0DB5" w:rsidP="00FF0DB5">
      <w:pPr>
        <w:jc w:val="both"/>
        <w:rPr>
          <w:b/>
          <w:bCs/>
          <w:spacing w:val="-6"/>
        </w:rPr>
      </w:pPr>
      <w:bookmarkStart w:id="12" w:name="pg20"/>
      <w:r w:rsidRPr="00BC7FBA">
        <w:rPr>
          <w:b/>
          <w:bCs/>
          <w:spacing w:val="-6"/>
        </w:rPr>
        <w:lastRenderedPageBreak/>
        <w:t xml:space="preserve">Fig. </w:t>
      </w:r>
      <w:r>
        <w:rPr>
          <w:b/>
          <w:bCs/>
          <w:spacing w:val="-6"/>
        </w:rPr>
        <w:t>IX</w:t>
      </w:r>
      <w:r w:rsidRPr="00BC7FBA">
        <w:rPr>
          <w:b/>
          <w:bCs/>
          <w:spacing w:val="-6"/>
        </w:rPr>
        <w:t>.</w:t>
      </w:r>
      <w:r>
        <w:rPr>
          <w:b/>
          <w:bCs/>
          <w:spacing w:val="-6"/>
        </w:rPr>
        <w:t>5</w:t>
      </w:r>
      <w:r w:rsidRPr="00BC7FBA">
        <w:rPr>
          <w:b/>
          <w:bCs/>
          <w:spacing w:val="-6"/>
        </w:rPr>
        <w:t>.</w:t>
      </w:r>
      <w:r>
        <w:rPr>
          <w:b/>
          <w:bCs/>
          <w:spacing w:val="-6"/>
        </w:rPr>
        <w:t>2</w:t>
      </w:r>
      <w:r w:rsidRPr="00BC7FBA">
        <w:rPr>
          <w:b/>
          <w:bCs/>
          <w:spacing w:val="-6"/>
        </w:rPr>
        <w:t xml:space="preserve">A </w:t>
      </w:r>
      <w:bookmarkEnd w:id="12"/>
      <w:r>
        <w:rPr>
          <w:b/>
          <w:bCs/>
          <w:spacing w:val="-6"/>
        </w:rPr>
        <w:t>–</w:t>
      </w:r>
      <w:r w:rsidRPr="00BC7FBA"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t>Presenza e variazione d</w:t>
      </w:r>
      <w:r w:rsidR="00522F91">
        <w:rPr>
          <w:b/>
          <w:bCs/>
          <w:spacing w:val="-6"/>
        </w:rPr>
        <w:t xml:space="preserve">elle </w:t>
      </w:r>
      <w:r w:rsidRPr="00541BF4">
        <w:rPr>
          <w:b/>
          <w:bCs/>
          <w:spacing w:val="-6"/>
        </w:rPr>
        <w:t>Zone 30</w:t>
      </w:r>
      <w:r w:rsidRPr="00BC7FBA">
        <w:rPr>
          <w:b/>
          <w:bCs/>
          <w:spacing w:val="-6"/>
        </w:rPr>
        <w:t xml:space="preserve"> nei Comuni Capoluogo di Provincia - Anno </w:t>
      </w:r>
      <w:r>
        <w:rPr>
          <w:b/>
          <w:bCs/>
          <w:spacing w:val="-6"/>
        </w:rPr>
        <w:t>2015</w:t>
      </w:r>
    </w:p>
    <w:p w:rsidR="00FF0DB5" w:rsidRDefault="00FF0DB5" w:rsidP="00FF0DB5">
      <w:pPr>
        <w:rPr>
          <w:spacing w:val="-6"/>
        </w:rPr>
      </w:pPr>
    </w:p>
    <w:p w:rsidR="00D23FD7" w:rsidRPr="00BC7FBA" w:rsidRDefault="00D23FD7" w:rsidP="00FF0DB5">
      <w:pPr>
        <w:rPr>
          <w:spacing w:val="-6"/>
        </w:rPr>
      </w:pPr>
    </w:p>
    <w:p w:rsidR="00FF0DB5" w:rsidRDefault="00FF0DB5" w:rsidP="00477702">
      <w:pPr>
        <w:jc w:val="both"/>
        <w:rPr>
          <w:b/>
          <w:bCs/>
          <w:spacing w:val="-6"/>
        </w:rPr>
      </w:pPr>
      <w:r>
        <w:rPr>
          <w:b/>
          <w:bCs/>
          <w:noProof/>
          <w:spacing w:val="-6"/>
        </w:rPr>
        <w:drawing>
          <wp:inline distT="0" distB="0" distL="0" distR="0">
            <wp:extent cx="5976000" cy="8298000"/>
            <wp:effectExtent l="19050" t="19050" r="24765" b="2730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30_2015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5"/>
                    <a:stretch/>
                  </pic:blipFill>
                  <pic:spPr bwMode="auto">
                    <a:xfrm>
                      <a:off x="0" y="0"/>
                      <a:ext cx="5976000" cy="82980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0DB5" w:rsidRDefault="00FF0DB5" w:rsidP="00FF0DB5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>Fonte</w:t>
      </w:r>
      <w:r w:rsidRPr="007840D5">
        <w:rPr>
          <w:sz w:val="18"/>
          <w:szCs w:val="18"/>
        </w:rPr>
        <w:t>: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>, “Dati ambientali nelle città”.</w:t>
      </w:r>
    </w:p>
    <w:p w:rsidR="00477702" w:rsidRDefault="00477702" w:rsidP="00477702">
      <w:pPr>
        <w:jc w:val="both"/>
        <w:rPr>
          <w:b/>
          <w:bCs/>
          <w:spacing w:val="-6"/>
        </w:rPr>
      </w:pPr>
      <w:bookmarkStart w:id="13" w:name="pg21"/>
      <w:r w:rsidRPr="00BC7FBA">
        <w:rPr>
          <w:b/>
          <w:bCs/>
          <w:spacing w:val="-6"/>
        </w:rPr>
        <w:lastRenderedPageBreak/>
        <w:t xml:space="preserve">Fig. </w:t>
      </w:r>
      <w:r w:rsidR="0037556E">
        <w:rPr>
          <w:b/>
          <w:bCs/>
          <w:spacing w:val="-6"/>
        </w:rPr>
        <w:t>IX</w:t>
      </w:r>
      <w:r w:rsidRPr="00BC7FBA">
        <w:rPr>
          <w:b/>
          <w:bCs/>
          <w:spacing w:val="-6"/>
        </w:rPr>
        <w:t>.</w:t>
      </w:r>
      <w:r w:rsidR="0037556E">
        <w:rPr>
          <w:b/>
          <w:bCs/>
          <w:spacing w:val="-6"/>
        </w:rPr>
        <w:t>5</w:t>
      </w:r>
      <w:r w:rsidRPr="00BC7FBA">
        <w:rPr>
          <w:b/>
          <w:bCs/>
          <w:spacing w:val="-6"/>
        </w:rPr>
        <w:t>.</w:t>
      </w:r>
      <w:r w:rsidR="0037556E">
        <w:rPr>
          <w:b/>
          <w:bCs/>
          <w:spacing w:val="-6"/>
        </w:rPr>
        <w:t>3</w:t>
      </w:r>
      <w:r w:rsidRPr="00BC7FBA">
        <w:rPr>
          <w:b/>
          <w:bCs/>
          <w:spacing w:val="-6"/>
        </w:rPr>
        <w:t xml:space="preserve">A </w:t>
      </w:r>
      <w:bookmarkEnd w:id="13"/>
      <w:r w:rsidRPr="00BC7FBA">
        <w:rPr>
          <w:b/>
          <w:bCs/>
          <w:spacing w:val="-6"/>
        </w:rPr>
        <w:t xml:space="preserve">- Densità </w:t>
      </w:r>
      <w:r>
        <w:rPr>
          <w:b/>
          <w:bCs/>
          <w:spacing w:val="-6"/>
        </w:rPr>
        <w:t>di impianti semaforici</w:t>
      </w:r>
      <w:r w:rsidRPr="00BC7FBA">
        <w:rPr>
          <w:b/>
          <w:bCs/>
          <w:spacing w:val="-6"/>
        </w:rPr>
        <w:t xml:space="preserve"> nei Comuni Capoluogo di Provincia - Anno </w:t>
      </w:r>
      <w:r>
        <w:rPr>
          <w:b/>
          <w:bCs/>
          <w:spacing w:val="-6"/>
        </w:rPr>
        <w:t>201</w:t>
      </w:r>
      <w:r w:rsidR="00541BF4">
        <w:rPr>
          <w:b/>
          <w:bCs/>
          <w:spacing w:val="-6"/>
        </w:rPr>
        <w:t>5</w:t>
      </w:r>
    </w:p>
    <w:p w:rsidR="00477702" w:rsidRPr="00BC7FBA" w:rsidRDefault="00477702" w:rsidP="00477702">
      <w:pPr>
        <w:rPr>
          <w:spacing w:val="-6"/>
        </w:rPr>
      </w:pPr>
    </w:p>
    <w:p w:rsidR="00477702" w:rsidRDefault="00477702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color w:val="auto"/>
          <w:sz w:val="24"/>
          <w:szCs w:val="24"/>
          <w:lang w:val="it-IT"/>
        </w:rPr>
        <w:t>Numero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 xml:space="preserve"> per100 km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  <w:vertAlign w:val="superscript"/>
        </w:rPr>
        <w:t>2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 xml:space="preserve"> di superficie comunale</w:t>
      </w:r>
    </w:p>
    <w:p w:rsidR="00FF0DB5" w:rsidRPr="00FF0DB5" w:rsidRDefault="00FC6D73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noProof/>
          <w:color w:val="auto"/>
          <w:sz w:val="24"/>
          <w:szCs w:val="24"/>
          <w:lang w:val="it-IT" w:eastAsia="it-IT"/>
        </w:rPr>
        <w:drawing>
          <wp:inline distT="0" distB="0" distL="0" distR="0">
            <wp:extent cx="5972175" cy="8294914"/>
            <wp:effectExtent l="19050" t="19050" r="9525" b="1143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ita_semafori_2015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3" b="653"/>
                    <a:stretch/>
                  </pic:blipFill>
                  <pic:spPr bwMode="auto">
                    <a:xfrm>
                      <a:off x="0" y="0"/>
                      <a:ext cx="5972400" cy="8295227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740" w:rsidRPr="001F1B70" w:rsidRDefault="00477702" w:rsidP="001F1B70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>Fonte</w:t>
      </w:r>
      <w:r w:rsidRPr="007840D5">
        <w:rPr>
          <w:sz w:val="18"/>
          <w:szCs w:val="18"/>
        </w:rPr>
        <w:t>: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>, “Dati ambientali nelle città”.</w:t>
      </w:r>
    </w:p>
    <w:sectPr w:rsidR="00FD7740" w:rsidRPr="001F1B70"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F4" w:rsidRDefault="00AF03F4" w:rsidP="009E1186">
      <w:r>
        <w:separator/>
      </w:r>
    </w:p>
  </w:endnote>
  <w:endnote w:type="continuationSeparator" w:id="0">
    <w:p w:rsidR="00AF03F4" w:rsidRDefault="00AF03F4" w:rsidP="009E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24" w:rsidRDefault="002C4324" w:rsidP="00A204F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C4324" w:rsidRDefault="002C4324" w:rsidP="00A204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24" w:rsidRDefault="002C4324" w:rsidP="00A204F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32ED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C4324" w:rsidRDefault="002C4324" w:rsidP="00A204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080208"/>
      <w:docPartObj>
        <w:docPartGallery w:val="Page Numbers (Bottom of Page)"/>
        <w:docPartUnique/>
      </w:docPartObj>
    </w:sdtPr>
    <w:sdtEndPr/>
    <w:sdtContent>
      <w:p w:rsidR="002C4324" w:rsidRDefault="002C432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EDC">
          <w:rPr>
            <w:noProof/>
          </w:rPr>
          <w:t>21</w:t>
        </w:r>
        <w:r>
          <w:fldChar w:fldCharType="end"/>
        </w:r>
      </w:p>
    </w:sdtContent>
  </w:sdt>
  <w:p w:rsidR="002C4324" w:rsidRDefault="002C43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F4" w:rsidRDefault="00AF03F4" w:rsidP="009E1186">
      <w:r>
        <w:separator/>
      </w:r>
    </w:p>
  </w:footnote>
  <w:footnote w:type="continuationSeparator" w:id="0">
    <w:p w:rsidR="00AF03F4" w:rsidRDefault="00AF03F4" w:rsidP="009E1186">
      <w:r>
        <w:continuationSeparator/>
      </w:r>
    </w:p>
  </w:footnote>
  <w:footnote w:id="1">
    <w:p w:rsidR="002C4324" w:rsidRPr="003B1BE2" w:rsidRDefault="002C4324" w:rsidP="003B1BE2">
      <w:pPr>
        <w:pStyle w:val="Testonotaapidipagina"/>
        <w:jc w:val="both"/>
        <w:rPr>
          <w:rFonts w:ascii="Times New Roman" w:hAnsi="Times New Roman"/>
          <w:sz w:val="18"/>
          <w:szCs w:val="18"/>
          <w:lang w:val="it-IT"/>
        </w:rPr>
      </w:pPr>
      <w:r w:rsidRPr="003B1BE2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3B1BE2">
        <w:rPr>
          <w:rFonts w:ascii="Times New Roman" w:hAnsi="Times New Roman"/>
          <w:sz w:val="18"/>
          <w:szCs w:val="18"/>
        </w:rPr>
        <w:t xml:space="preserve"> </w:t>
      </w:r>
      <w:r w:rsidRPr="003B1BE2">
        <w:rPr>
          <w:rFonts w:ascii="Times New Roman" w:hAnsi="Times New Roman"/>
          <w:sz w:val="18"/>
          <w:szCs w:val="18"/>
          <w:lang w:val="it-IT"/>
        </w:rPr>
        <w:t xml:space="preserve">Per maggiori informazioni sull’indagine Istat “Dati ambientali nelle città”, si veda la Nota metodologica annessa alle statistiche Report del 23/11/2016 (“Ambiente urbano: gestione ecosostenibile e </w:t>
      </w:r>
      <w:proofErr w:type="spellStart"/>
      <w:r w:rsidRPr="003B1BE2">
        <w:rPr>
          <w:rFonts w:ascii="Times New Roman" w:hAnsi="Times New Roman"/>
          <w:sz w:val="18"/>
          <w:szCs w:val="18"/>
          <w:lang w:val="it-IT"/>
        </w:rPr>
        <w:t>smartness</w:t>
      </w:r>
      <w:proofErr w:type="spellEnd"/>
      <w:r w:rsidRPr="003B1BE2">
        <w:rPr>
          <w:rFonts w:ascii="Times New Roman" w:hAnsi="Times New Roman"/>
          <w:sz w:val="18"/>
          <w:szCs w:val="18"/>
          <w:lang w:val="it-IT"/>
        </w:rPr>
        <w:t>”: http://www.istat.it/it/archivio/193065)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86"/>
    <w:rsid w:val="000076A2"/>
    <w:rsid w:val="00051BB5"/>
    <w:rsid w:val="0009776E"/>
    <w:rsid w:val="000B619E"/>
    <w:rsid w:val="000E3677"/>
    <w:rsid w:val="00183BC7"/>
    <w:rsid w:val="001F1B70"/>
    <w:rsid w:val="00232EDC"/>
    <w:rsid w:val="00262ED7"/>
    <w:rsid w:val="002902F5"/>
    <w:rsid w:val="002945BB"/>
    <w:rsid w:val="00295C9D"/>
    <w:rsid w:val="002C4324"/>
    <w:rsid w:val="002D3853"/>
    <w:rsid w:val="00324228"/>
    <w:rsid w:val="0037556E"/>
    <w:rsid w:val="003A4F4E"/>
    <w:rsid w:val="003B1BE2"/>
    <w:rsid w:val="00412A0A"/>
    <w:rsid w:val="00414012"/>
    <w:rsid w:val="00445754"/>
    <w:rsid w:val="00477702"/>
    <w:rsid w:val="0049458F"/>
    <w:rsid w:val="00494832"/>
    <w:rsid w:val="004A5307"/>
    <w:rsid w:val="004A70A3"/>
    <w:rsid w:val="004E31E2"/>
    <w:rsid w:val="00510EAA"/>
    <w:rsid w:val="00522F91"/>
    <w:rsid w:val="00525AFA"/>
    <w:rsid w:val="00541BF4"/>
    <w:rsid w:val="00545274"/>
    <w:rsid w:val="00563B98"/>
    <w:rsid w:val="005769F6"/>
    <w:rsid w:val="005D344F"/>
    <w:rsid w:val="005D77B0"/>
    <w:rsid w:val="005F59FA"/>
    <w:rsid w:val="006514F8"/>
    <w:rsid w:val="00762E05"/>
    <w:rsid w:val="007B3456"/>
    <w:rsid w:val="007D5D60"/>
    <w:rsid w:val="008075F9"/>
    <w:rsid w:val="008662F4"/>
    <w:rsid w:val="008B366B"/>
    <w:rsid w:val="008E6392"/>
    <w:rsid w:val="009D49C6"/>
    <w:rsid w:val="009E1186"/>
    <w:rsid w:val="00A204F8"/>
    <w:rsid w:val="00A41E2F"/>
    <w:rsid w:val="00A45890"/>
    <w:rsid w:val="00A65A0E"/>
    <w:rsid w:val="00A66E36"/>
    <w:rsid w:val="00AF03F4"/>
    <w:rsid w:val="00C47013"/>
    <w:rsid w:val="00C74736"/>
    <w:rsid w:val="00D23FD7"/>
    <w:rsid w:val="00D3794C"/>
    <w:rsid w:val="00D83E2F"/>
    <w:rsid w:val="00D96D95"/>
    <w:rsid w:val="00DD2EDF"/>
    <w:rsid w:val="00DF24E4"/>
    <w:rsid w:val="00E47F5B"/>
    <w:rsid w:val="00EF137B"/>
    <w:rsid w:val="00EF7C1A"/>
    <w:rsid w:val="00F3196C"/>
    <w:rsid w:val="00F72A87"/>
    <w:rsid w:val="00FC6D73"/>
    <w:rsid w:val="00FD7740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1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E1186"/>
  </w:style>
  <w:style w:type="paragraph" w:styleId="Pidipagina">
    <w:name w:val="footer"/>
    <w:basedOn w:val="Normale"/>
    <w:link w:val="Pidipagina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9E1186"/>
  </w:style>
  <w:style w:type="character" w:styleId="Numeropagina">
    <w:name w:val="page number"/>
    <w:basedOn w:val="Carpredefinitoparagrafo"/>
    <w:rsid w:val="00412A0A"/>
  </w:style>
  <w:style w:type="paragraph" w:styleId="Testonotaapidipagina">
    <w:name w:val="footnote text"/>
    <w:basedOn w:val="Normale"/>
    <w:link w:val="TestonotaapidipaginaCarattere"/>
    <w:semiHidden/>
    <w:rsid w:val="00412A0A"/>
    <w:rPr>
      <w:rFonts w:ascii="Arial" w:hAnsi="Arial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2A0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412A0A"/>
    <w:pPr>
      <w:spacing w:after="120"/>
    </w:pPr>
    <w:rPr>
      <w:rFonts w:ascii="Arial" w:hAnsi="Arial"/>
      <w:color w:val="000000"/>
      <w:sz w:val="18"/>
      <w:szCs w:val="18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412A0A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customStyle="1" w:styleId="Default">
    <w:name w:val="Default"/>
    <w:rsid w:val="00412A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AmbTavolaTitolotestoinparenesiCarattere">
    <w:name w:val="Amb_Tavola Titolo (testo in parenesi) Carattere"/>
    <w:link w:val="AmbTavolaTitolotestoinparenesi"/>
    <w:rsid w:val="00412A0A"/>
    <w:rPr>
      <w:rFonts w:ascii="Arial" w:hAnsi="Arial" w:cs="Arial"/>
      <w:i/>
      <w:sz w:val="18"/>
      <w:szCs w:val="18"/>
      <w:lang w:eastAsia="it-IT"/>
    </w:rPr>
  </w:style>
  <w:style w:type="paragraph" w:customStyle="1" w:styleId="AmbTavolaTitolotestoinparenesi">
    <w:name w:val="Amb_Tavola Titolo (testo in parenesi)"/>
    <w:basedOn w:val="Normale"/>
    <w:link w:val="AmbTavolaTitolotestoinparenesiCarattere"/>
    <w:rsid w:val="00412A0A"/>
    <w:pPr>
      <w:spacing w:after="180"/>
      <w:ind w:left="1134" w:hanging="1134"/>
      <w:jc w:val="both"/>
      <w:outlineLvl w:val="0"/>
    </w:pPr>
    <w:rPr>
      <w:rFonts w:ascii="Arial" w:eastAsiaTheme="minorHAnsi" w:hAnsi="Arial" w:cs="Arial"/>
      <w:i/>
      <w:sz w:val="18"/>
      <w:szCs w:val="18"/>
    </w:rPr>
  </w:style>
  <w:style w:type="character" w:styleId="Collegamentoipertestuale">
    <w:name w:val="Hyperlink"/>
    <w:uiPriority w:val="99"/>
    <w:rsid w:val="00412A0A"/>
    <w:rPr>
      <w:color w:val="0000FF"/>
      <w:u w:val="single"/>
    </w:rPr>
  </w:style>
  <w:style w:type="character" w:styleId="Collegamentovisitato">
    <w:name w:val="FollowedHyperlink"/>
    <w:uiPriority w:val="99"/>
    <w:rsid w:val="00412A0A"/>
    <w:rPr>
      <w:color w:val="800080"/>
      <w:u w:val="single"/>
    </w:rPr>
  </w:style>
  <w:style w:type="paragraph" w:customStyle="1" w:styleId="xl25">
    <w:name w:val="xl25"/>
    <w:basedOn w:val="Normale"/>
    <w:rsid w:val="00412A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color w:val="000000"/>
    </w:rPr>
  </w:style>
  <w:style w:type="paragraph" w:customStyle="1" w:styleId="xl26">
    <w:name w:val="xl26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7">
    <w:name w:val="xl27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link w:val="TestofumettoCarattere"/>
    <w:semiHidden/>
    <w:rsid w:val="00412A0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12A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1B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1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E1186"/>
  </w:style>
  <w:style w:type="paragraph" w:styleId="Pidipagina">
    <w:name w:val="footer"/>
    <w:basedOn w:val="Normale"/>
    <w:link w:val="Pidipagina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9E1186"/>
  </w:style>
  <w:style w:type="character" w:styleId="Numeropagina">
    <w:name w:val="page number"/>
    <w:basedOn w:val="Carpredefinitoparagrafo"/>
    <w:rsid w:val="00412A0A"/>
  </w:style>
  <w:style w:type="paragraph" w:styleId="Testonotaapidipagina">
    <w:name w:val="footnote text"/>
    <w:basedOn w:val="Normale"/>
    <w:link w:val="TestonotaapidipaginaCarattere"/>
    <w:semiHidden/>
    <w:rsid w:val="00412A0A"/>
    <w:rPr>
      <w:rFonts w:ascii="Arial" w:hAnsi="Arial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2A0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412A0A"/>
    <w:pPr>
      <w:spacing w:after="120"/>
    </w:pPr>
    <w:rPr>
      <w:rFonts w:ascii="Arial" w:hAnsi="Arial"/>
      <w:color w:val="000000"/>
      <w:sz w:val="18"/>
      <w:szCs w:val="18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412A0A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customStyle="1" w:styleId="Default">
    <w:name w:val="Default"/>
    <w:rsid w:val="00412A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AmbTavolaTitolotestoinparenesiCarattere">
    <w:name w:val="Amb_Tavola Titolo (testo in parenesi) Carattere"/>
    <w:link w:val="AmbTavolaTitolotestoinparenesi"/>
    <w:rsid w:val="00412A0A"/>
    <w:rPr>
      <w:rFonts w:ascii="Arial" w:hAnsi="Arial" w:cs="Arial"/>
      <w:i/>
      <w:sz w:val="18"/>
      <w:szCs w:val="18"/>
      <w:lang w:eastAsia="it-IT"/>
    </w:rPr>
  </w:style>
  <w:style w:type="paragraph" w:customStyle="1" w:styleId="AmbTavolaTitolotestoinparenesi">
    <w:name w:val="Amb_Tavola Titolo (testo in parenesi)"/>
    <w:basedOn w:val="Normale"/>
    <w:link w:val="AmbTavolaTitolotestoinparenesiCarattere"/>
    <w:rsid w:val="00412A0A"/>
    <w:pPr>
      <w:spacing w:after="180"/>
      <w:ind w:left="1134" w:hanging="1134"/>
      <w:jc w:val="both"/>
      <w:outlineLvl w:val="0"/>
    </w:pPr>
    <w:rPr>
      <w:rFonts w:ascii="Arial" w:eastAsiaTheme="minorHAnsi" w:hAnsi="Arial" w:cs="Arial"/>
      <w:i/>
      <w:sz w:val="18"/>
      <w:szCs w:val="18"/>
    </w:rPr>
  </w:style>
  <w:style w:type="character" w:styleId="Collegamentoipertestuale">
    <w:name w:val="Hyperlink"/>
    <w:uiPriority w:val="99"/>
    <w:rsid w:val="00412A0A"/>
    <w:rPr>
      <w:color w:val="0000FF"/>
      <w:u w:val="single"/>
    </w:rPr>
  </w:style>
  <w:style w:type="character" w:styleId="Collegamentovisitato">
    <w:name w:val="FollowedHyperlink"/>
    <w:uiPriority w:val="99"/>
    <w:rsid w:val="00412A0A"/>
    <w:rPr>
      <w:color w:val="800080"/>
      <w:u w:val="single"/>
    </w:rPr>
  </w:style>
  <w:style w:type="paragraph" w:customStyle="1" w:styleId="xl25">
    <w:name w:val="xl25"/>
    <w:basedOn w:val="Normale"/>
    <w:rsid w:val="00412A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color w:val="000000"/>
    </w:rPr>
  </w:style>
  <w:style w:type="paragraph" w:customStyle="1" w:styleId="xl26">
    <w:name w:val="xl26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7">
    <w:name w:val="xl27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link w:val="TestofumettoCarattere"/>
    <w:semiHidden/>
    <w:rsid w:val="00412A0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12A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1B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3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u\OsservatorioRilevazione2017\DATI\TRASPORTI\CNT%20(anno%20riferimento%20dati%202015)\figure_Cap.%20IX_dati2015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u\OsservatorioRilevazione2017\DATI\TRASPORTI\CNT%20(anno%20riferimento%20dati%202015)\figure_Cap.%20IX_dati2015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639498432601878E-2"/>
          <c:y val="6.1176470588235297E-2"/>
          <c:w val="0.89341692789968652"/>
          <c:h val="0.66117647058823525"/>
        </c:manualLayout>
      </c:layout>
      <c:lineChart>
        <c:grouping val="standard"/>
        <c:varyColors val="0"/>
        <c:ser>
          <c:idx val="0"/>
          <c:order val="0"/>
          <c:tx>
            <c:strRef>
              <c:f>'Fig. IX.2 1A'!$A$8</c:f>
              <c:strCache>
                <c:ptCount val="1"/>
                <c:pt idx="0">
                  <c:v>Domanda di trasporto pubblico (passeggeri trasportati per abitante)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'Fig. IX.2 1A'!$B$7:$F$7</c:f>
              <c:numCache>
                <c:formatCode>0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'Fig. IX.2 1A'!$B$8:$F$8</c:f>
              <c:numCache>
                <c:formatCode>0.0</c:formatCode>
                <c:ptCount val="5"/>
                <c:pt idx="0">
                  <c:v>100</c:v>
                </c:pt>
                <c:pt idx="1">
                  <c:v>92.045693070806919</c:v>
                </c:pt>
                <c:pt idx="2">
                  <c:v>87.059741653725752</c:v>
                </c:pt>
                <c:pt idx="3">
                  <c:v>87.180371386029478</c:v>
                </c:pt>
                <c:pt idx="4">
                  <c:v>85.939234349531588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'Fig. IX.2 1A'!$A$9</c:f>
              <c:strCache>
                <c:ptCount val="1"/>
                <c:pt idx="0">
                  <c:v>Offerta di trasporto pubblico (posti-km per abitante)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numRef>
              <c:f>'Fig. IX.2 1A'!$B$7:$F$7</c:f>
              <c:numCache>
                <c:formatCode>0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'Fig. IX.2 1A'!$B$9:$F$9</c:f>
              <c:numCache>
                <c:formatCode>0.0</c:formatCode>
                <c:ptCount val="5"/>
                <c:pt idx="0">
                  <c:v>100</c:v>
                </c:pt>
                <c:pt idx="1">
                  <c:v>99.648543010943442</c:v>
                </c:pt>
                <c:pt idx="2">
                  <c:v>95.613307886618728</c:v>
                </c:pt>
                <c:pt idx="3">
                  <c:v>92.444164475224966</c:v>
                </c:pt>
                <c:pt idx="4">
                  <c:v>94.06423304661908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'Fig. IX.2 1A'!$A$10</c:f>
              <c:strCache>
                <c:ptCount val="1"/>
                <c:pt idx="0">
                  <c:v>Domanda di trasporto privato (tasso di motorizzazione)</c:v>
                </c:pt>
              </c:strCache>
            </c:strRef>
          </c:tx>
          <c:spPr>
            <a:ln w="25400">
              <a:solidFill>
                <a:srgbClr val="336600"/>
              </a:solidFill>
            </a:ln>
          </c:spPr>
          <c:marker>
            <c:symbol val="triangle"/>
            <c:size val="6"/>
            <c:spPr>
              <a:solidFill>
                <a:srgbClr val="336600"/>
              </a:solidFill>
            </c:spPr>
          </c:marker>
          <c:cat>
            <c:numRef>
              <c:f>'Fig. IX.2 1A'!$B$7:$F$7</c:f>
              <c:numCache>
                <c:formatCode>0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'Fig. IX.2 1A'!$B$10:$F$10</c:f>
              <c:numCache>
                <c:formatCode>0.0</c:formatCode>
                <c:ptCount val="5"/>
                <c:pt idx="0">
                  <c:v>100</c:v>
                </c:pt>
                <c:pt idx="1">
                  <c:v>99.414798910334014</c:v>
                </c:pt>
                <c:pt idx="2">
                  <c:v>96.574935709813801</c:v>
                </c:pt>
                <c:pt idx="3">
                  <c:v>94.912618729261439</c:v>
                </c:pt>
                <c:pt idx="4">
                  <c:v>95.471200943597523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9198592"/>
        <c:axId val="177539328"/>
      </c:lineChart>
      <c:catAx>
        <c:axId val="24919859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1775393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539328"/>
        <c:scaling>
          <c:orientation val="minMax"/>
          <c:max val="105"/>
          <c:min val="8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249198592"/>
        <c:crosses val="autoZero"/>
        <c:crossBetween val="between"/>
        <c:majorUnit val="5"/>
        <c:minorUnit val="1"/>
      </c:valAx>
      <c:spPr>
        <a:noFill/>
        <a:ln w="12700">
          <a:solidFill>
            <a:schemeClr val="tx1"/>
          </a:solidFill>
          <a:prstDash val="solid"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</c:legendEntry>
      <c:legendEntry>
        <c:idx val="2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</c:legendEntry>
      <c:layout>
        <c:manualLayout>
          <c:xMode val="edge"/>
          <c:yMode val="edge"/>
          <c:x val="0.17013383228086587"/>
          <c:y val="0.80862745098039213"/>
          <c:w val="0.67491207163460998"/>
          <c:h val="0.18196078431372553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375064373065467E-2"/>
          <c:y val="6.1320825334455764E-2"/>
          <c:w val="0.89375068187765649"/>
          <c:h val="0.76651031668069713"/>
        </c:manualLayout>
      </c:layout>
      <c:lineChart>
        <c:grouping val="standard"/>
        <c:varyColors val="0"/>
        <c:ser>
          <c:idx val="0"/>
          <c:order val="0"/>
          <c:tx>
            <c:strRef>
              <c:f>'Fig. IX.3.1A'!$A$8</c:f>
              <c:strCache>
                <c:ptCount val="1"/>
                <c:pt idx="0">
                  <c:v>Autovetture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'Fig. IX.3.1A'!$B$7:$I$7</c:f>
              <c:numCache>
                <c:formatCode>0</c:formatCode>
                <c:ptCount val="8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</c:numCache>
            </c:numRef>
          </c:cat>
          <c:val>
            <c:numRef>
              <c:f>'Fig. IX.3.1A'!$B$8:$I$8</c:f>
              <c:numCache>
                <c:formatCode>0.0</c:formatCode>
                <c:ptCount val="8"/>
                <c:pt idx="0">
                  <c:v>100</c:v>
                </c:pt>
                <c:pt idx="1">
                  <c:v>99.515149282515068</c:v>
                </c:pt>
                <c:pt idx="2">
                  <c:v>99.540911675472515</c:v>
                </c:pt>
                <c:pt idx="3">
                  <c:v>100.30539960917267</c:v>
                </c:pt>
                <c:pt idx="4">
                  <c:v>99.718411317665968</c:v>
                </c:pt>
                <c:pt idx="5">
                  <c:v>96.869875186030342</c:v>
                </c:pt>
                <c:pt idx="6">
                  <c:v>95.202481495916146</c:v>
                </c:pt>
                <c:pt idx="7">
                  <c:v>95.762769618151722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'Fig. IX.3.1A'!$A$9</c:f>
              <c:strCache>
                <c:ptCount val="1"/>
                <c:pt idx="0">
                  <c:v>Motocicli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numRef>
              <c:f>'Fig. IX.3.1A'!$B$7:$I$7</c:f>
              <c:numCache>
                <c:formatCode>0</c:formatCode>
                <c:ptCount val="8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</c:numCache>
            </c:numRef>
          </c:cat>
          <c:val>
            <c:numRef>
              <c:f>'Fig. IX.3.1A'!$B$9:$I$9</c:f>
              <c:numCache>
                <c:formatCode>0.0</c:formatCode>
                <c:ptCount val="8"/>
                <c:pt idx="0">
                  <c:v>100</c:v>
                </c:pt>
                <c:pt idx="1">
                  <c:v>103.24773589575852</c:v>
                </c:pt>
                <c:pt idx="2">
                  <c:v>105.37143199336748</c:v>
                </c:pt>
                <c:pt idx="3">
                  <c:v>109.31146207643602</c:v>
                </c:pt>
                <c:pt idx="4">
                  <c:v>107.03448317312423</c:v>
                </c:pt>
                <c:pt idx="5">
                  <c:v>104.2230602731487</c:v>
                </c:pt>
                <c:pt idx="6">
                  <c:v>102.27143422732976</c:v>
                </c:pt>
                <c:pt idx="7">
                  <c:v>102.50187466687595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'Fig. IX.3.1A'!$A$10</c:f>
              <c:strCache>
                <c:ptCount val="1"/>
                <c:pt idx="0">
                  <c:v>Parcheggi a pagamento su strada</c:v>
                </c:pt>
              </c:strCache>
            </c:strRef>
          </c:tx>
          <c:cat>
            <c:numRef>
              <c:f>'Fig. IX.3.1A'!$B$7:$I$7</c:f>
              <c:numCache>
                <c:formatCode>0</c:formatCode>
                <c:ptCount val="8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</c:numCache>
            </c:numRef>
          </c:cat>
          <c:val>
            <c:numRef>
              <c:f>'Fig. IX.3.1A'!$B$10:$I$10</c:f>
              <c:numCache>
                <c:formatCode>0.0</c:formatCode>
                <c:ptCount val="8"/>
                <c:pt idx="0">
                  <c:v>99.999999999999986</c:v>
                </c:pt>
                <c:pt idx="1">
                  <c:v>102.07705188821426</c:v>
                </c:pt>
                <c:pt idx="2">
                  <c:v>103.32448927601352</c:v>
                </c:pt>
                <c:pt idx="3">
                  <c:v>106.92444860853278</c:v>
                </c:pt>
                <c:pt idx="4">
                  <c:v>111.9389547628097</c:v>
                </c:pt>
                <c:pt idx="5">
                  <c:v>114.74574315283486</c:v>
                </c:pt>
                <c:pt idx="6">
                  <c:v>117.69646220281406</c:v>
                </c:pt>
                <c:pt idx="7">
                  <c:v>119.46128962257941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171264"/>
        <c:axId val="193706752"/>
      </c:lineChart>
      <c:catAx>
        <c:axId val="23617126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193706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3706752"/>
        <c:scaling>
          <c:orientation val="minMax"/>
          <c:max val="120"/>
          <c:min val="9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236171264"/>
        <c:crosses val="autoZero"/>
        <c:crossBetween val="between"/>
      </c:valAx>
      <c:spPr>
        <a:noFill/>
        <a:ln w="12700">
          <a:solidFill>
            <a:schemeClr val="tx1"/>
          </a:solidFill>
          <a:prstDash val="solid"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</c:legendEntry>
      <c:layout>
        <c:manualLayout>
          <c:xMode val="edge"/>
          <c:yMode val="edge"/>
          <c:x val="0.12705061167509582"/>
          <c:y val="0.91273683949883622"/>
          <c:w val="0.76280101068237383"/>
          <c:h val="5.0591294012776733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4A89-B2CD-4BE5-9C20-692AD3CD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 Istituto Nazionale di Statistica ROMA</Company>
  <LinksUpToDate>false</LinksUpToDate>
  <CharactersWithSpaces>32031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</dc:creator>
  <cp:lastModifiedBy>Zacchi Giovanni</cp:lastModifiedBy>
  <cp:revision>2</cp:revision>
  <dcterms:created xsi:type="dcterms:W3CDTF">2017-05-29T11:14:00Z</dcterms:created>
  <dcterms:modified xsi:type="dcterms:W3CDTF">2017-05-29T11:14:00Z</dcterms:modified>
</cp:coreProperties>
</file>